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AAF80" w14:textId="77777777" w:rsidR="0009052E" w:rsidRPr="0001519A" w:rsidRDefault="0009052E" w:rsidP="0009052E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</w:p>
    <w:p w14:paraId="3F6B8A08" w14:textId="77777777" w:rsidR="0009052E" w:rsidRPr="00416FBF" w:rsidRDefault="0009052E" w:rsidP="0009052E">
      <w:pPr>
        <w:pStyle w:val="Bezodstpw"/>
        <w:spacing w:line="280" w:lineRule="exact"/>
        <w:jc w:val="left"/>
        <w:rPr>
          <w:rFonts w:ascii="Aptos" w:hAnsi="Aptos" w:cs="Times New Roman"/>
          <w:color w:val="7F7F7F" w:themeColor="text1" w:themeTint="80"/>
          <w:sz w:val="22"/>
          <w:szCs w:val="22"/>
          <w:lang w:val="pl-PL"/>
        </w:rPr>
      </w:pPr>
      <w:r w:rsidRPr="00416FBF">
        <w:rPr>
          <w:rFonts w:ascii="Aptos" w:hAnsi="Aptos" w:cs="Times New Roman"/>
          <w:color w:val="7F7F7F" w:themeColor="text1" w:themeTint="80"/>
          <w:sz w:val="22"/>
          <w:szCs w:val="22"/>
          <w:lang w:val="pl-PL"/>
        </w:rPr>
        <w:t>WZÓR</w:t>
      </w:r>
    </w:p>
    <w:p w14:paraId="24205359" w14:textId="77777777" w:rsidR="0016024D" w:rsidRDefault="0016024D" w:rsidP="003E36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B2827" w14:textId="4DB7ED88" w:rsidR="0009052E" w:rsidRPr="00416FBF" w:rsidRDefault="0009052E" w:rsidP="003E365D">
      <w:pPr>
        <w:jc w:val="center"/>
        <w:rPr>
          <w:rFonts w:ascii="Aptos" w:hAnsi="Aptos" w:cs="Times New Roman"/>
          <w:b/>
          <w:sz w:val="22"/>
          <w:szCs w:val="22"/>
        </w:rPr>
      </w:pPr>
      <w:r w:rsidRPr="00416FBF">
        <w:rPr>
          <w:rFonts w:ascii="Aptos" w:hAnsi="Aptos" w:cs="Times New Roman"/>
          <w:b/>
          <w:sz w:val="22"/>
          <w:szCs w:val="22"/>
        </w:rPr>
        <w:t>OŚWIADCZENIE</w:t>
      </w:r>
      <w:r w:rsidR="00E73A57" w:rsidRPr="00416FBF">
        <w:rPr>
          <w:rFonts w:ascii="Aptos" w:hAnsi="Aptos" w:cs="Times New Roman"/>
          <w:b/>
          <w:sz w:val="22"/>
          <w:szCs w:val="22"/>
        </w:rPr>
        <w:t>*</w:t>
      </w:r>
    </w:p>
    <w:p w14:paraId="22119B41" w14:textId="4744CFEA" w:rsidR="0009052E" w:rsidRPr="00416FBF" w:rsidRDefault="0009052E" w:rsidP="0016024D">
      <w:pPr>
        <w:rPr>
          <w:rFonts w:ascii="Aptos" w:hAnsi="Aptos" w:cs="Times New Roman"/>
          <w:b/>
          <w:sz w:val="22"/>
          <w:szCs w:val="22"/>
        </w:rPr>
      </w:pPr>
      <w:r w:rsidRPr="00416FBF">
        <w:rPr>
          <w:rFonts w:ascii="Aptos" w:hAnsi="Aptos" w:cs="Times New Roman"/>
          <w:sz w:val="22"/>
          <w:szCs w:val="22"/>
        </w:rPr>
        <w:t xml:space="preserve">Na podstawie art. 125 ust. 1 </w:t>
      </w:r>
      <w:r w:rsidRPr="00416FBF">
        <w:rPr>
          <w:rFonts w:ascii="Aptos" w:hAnsi="Aptos"/>
          <w:sz w:val="22"/>
          <w:szCs w:val="22"/>
        </w:rPr>
        <w:t>usta</w:t>
      </w:r>
      <w:r w:rsidR="00C55B14" w:rsidRPr="00416FBF">
        <w:rPr>
          <w:rFonts w:ascii="Aptos" w:hAnsi="Aptos"/>
          <w:sz w:val="22"/>
          <w:szCs w:val="22"/>
        </w:rPr>
        <w:t xml:space="preserve">wy z dnia 11 września 2019 r. </w:t>
      </w:r>
      <w:r w:rsidRPr="00416FBF">
        <w:rPr>
          <w:rFonts w:ascii="Aptos" w:hAnsi="Aptos"/>
          <w:sz w:val="22"/>
          <w:szCs w:val="22"/>
        </w:rPr>
        <w:t xml:space="preserve">Prawo zamówień publicznych </w:t>
      </w:r>
      <w:r w:rsidR="00D92CA7" w:rsidRPr="00416FBF">
        <w:rPr>
          <w:rFonts w:ascii="Aptos" w:eastAsia="Times New Roman" w:hAnsi="Aptos" w:cs="Times New Roman"/>
          <w:sz w:val="22"/>
          <w:szCs w:val="22"/>
          <w:lang w:eastAsia="pl-PL"/>
        </w:rPr>
        <w:t>(</w:t>
      </w:r>
      <w:r w:rsidR="00B618E4" w:rsidRPr="00416FBF">
        <w:rPr>
          <w:rFonts w:ascii="Aptos" w:eastAsia="Times New Roman" w:hAnsi="Aptos" w:cs="Times New Roman"/>
          <w:sz w:val="22"/>
          <w:szCs w:val="22"/>
          <w:lang w:eastAsia="pl-PL"/>
        </w:rPr>
        <w:t>Dz.</w:t>
      </w:r>
      <w:r w:rsidR="00897172" w:rsidRPr="00416FBF">
        <w:rPr>
          <w:rFonts w:ascii="Aptos" w:eastAsia="Times New Roman" w:hAnsi="Aptos" w:cs="Times New Roman"/>
          <w:sz w:val="22"/>
          <w:szCs w:val="22"/>
          <w:lang w:eastAsia="pl-PL"/>
        </w:rPr>
        <w:t xml:space="preserve"> </w:t>
      </w:r>
      <w:r w:rsidR="00D572BA" w:rsidRPr="00416FBF">
        <w:rPr>
          <w:rFonts w:ascii="Aptos" w:eastAsia="Times New Roman" w:hAnsi="Aptos" w:cs="Times New Roman"/>
          <w:sz w:val="22"/>
          <w:szCs w:val="22"/>
          <w:lang w:eastAsia="pl-PL"/>
        </w:rPr>
        <w:t xml:space="preserve">U. </w:t>
      </w:r>
      <w:r w:rsidR="00416FBF">
        <w:rPr>
          <w:rFonts w:ascii="Aptos" w:eastAsia="Times New Roman" w:hAnsi="Aptos" w:cs="Times New Roman"/>
          <w:sz w:val="22"/>
          <w:szCs w:val="22"/>
          <w:lang w:eastAsia="pl-PL"/>
        </w:rPr>
        <w:br/>
      </w:r>
      <w:r w:rsidR="00D572BA" w:rsidRPr="00416FBF">
        <w:rPr>
          <w:rFonts w:ascii="Aptos" w:eastAsia="Times New Roman" w:hAnsi="Aptos" w:cs="Times New Roman"/>
          <w:sz w:val="22"/>
          <w:szCs w:val="22"/>
          <w:lang w:eastAsia="pl-PL"/>
        </w:rPr>
        <w:t>z 202</w:t>
      </w:r>
      <w:r w:rsidR="007B55EB" w:rsidRPr="00416FBF">
        <w:rPr>
          <w:rFonts w:ascii="Aptos" w:eastAsia="Times New Roman" w:hAnsi="Aptos" w:cs="Times New Roman"/>
          <w:sz w:val="22"/>
          <w:szCs w:val="22"/>
          <w:lang w:eastAsia="pl-PL"/>
        </w:rPr>
        <w:t>4</w:t>
      </w:r>
      <w:r w:rsidR="00D572BA" w:rsidRPr="00416FBF">
        <w:rPr>
          <w:rFonts w:ascii="Aptos" w:eastAsia="Times New Roman" w:hAnsi="Aptos" w:cs="Times New Roman"/>
          <w:sz w:val="22"/>
          <w:szCs w:val="22"/>
          <w:lang w:eastAsia="pl-PL"/>
        </w:rPr>
        <w:t xml:space="preserve"> r., poz. 1</w:t>
      </w:r>
      <w:r w:rsidR="007B55EB" w:rsidRPr="00416FBF">
        <w:rPr>
          <w:rFonts w:ascii="Aptos" w:eastAsia="Times New Roman" w:hAnsi="Aptos" w:cs="Times New Roman"/>
          <w:sz w:val="22"/>
          <w:szCs w:val="22"/>
          <w:lang w:eastAsia="pl-PL"/>
        </w:rPr>
        <w:t>320</w:t>
      </w:r>
      <w:r w:rsidR="0016024D" w:rsidRPr="00416FBF">
        <w:rPr>
          <w:rFonts w:ascii="Aptos" w:eastAsia="Times New Roman" w:hAnsi="Aptos" w:cs="Times New Roman"/>
          <w:sz w:val="22"/>
          <w:szCs w:val="22"/>
          <w:lang w:eastAsia="pl-PL"/>
        </w:rPr>
        <w:t xml:space="preserve"> z późn. zm.</w:t>
      </w:r>
      <w:r w:rsidR="00D92CA7" w:rsidRPr="00416FBF">
        <w:rPr>
          <w:rFonts w:ascii="Aptos" w:eastAsia="Times New Roman" w:hAnsi="Aptos" w:cs="Times New Roman"/>
          <w:sz w:val="22"/>
          <w:szCs w:val="22"/>
          <w:lang w:eastAsia="pl-PL"/>
        </w:rPr>
        <w:t>)</w:t>
      </w:r>
      <w:r w:rsidRPr="00416FBF">
        <w:rPr>
          <w:rFonts w:ascii="Aptos" w:hAnsi="Aptos" w:cs="Times New Roman"/>
          <w:sz w:val="22"/>
          <w:szCs w:val="22"/>
        </w:rPr>
        <w:t xml:space="preserve">, zwanej dalej „ustawą Pzp”, przystępując do udziału w postępowaniu o udzielenie zamówienia publicznego pn. </w:t>
      </w:r>
      <w:r w:rsidR="00B618E4" w:rsidRPr="00416FBF">
        <w:rPr>
          <w:rFonts w:ascii="Aptos" w:hAnsi="Aptos" w:cs="Times New Roman"/>
          <w:b/>
          <w:bCs/>
          <w:kern w:val="32"/>
          <w:sz w:val="22"/>
          <w:szCs w:val="22"/>
        </w:rPr>
        <w:t>„</w:t>
      </w:r>
      <w:r w:rsidR="00E668D1" w:rsidRPr="00416FBF">
        <w:rPr>
          <w:rFonts w:ascii="Aptos" w:eastAsia="Times New Roman" w:hAnsi="Aptos" w:cs="Times New Roman"/>
          <w:b/>
          <w:bCs/>
          <w:sz w:val="22"/>
          <w:szCs w:val="22"/>
          <w:lang w:eastAsia="pl-PL"/>
        </w:rPr>
        <w:t xml:space="preserve">Zakup </w:t>
      </w:r>
      <w:r w:rsidR="00416FBF">
        <w:rPr>
          <w:rFonts w:ascii="Aptos" w:eastAsia="Times New Roman" w:hAnsi="Aptos" w:cs="Times New Roman"/>
          <w:b/>
          <w:bCs/>
          <w:sz w:val="22"/>
          <w:szCs w:val="22"/>
          <w:lang w:eastAsia="pl-PL"/>
        </w:rPr>
        <w:t>i wdrożenie nowoczesnego systemu zgłoszeń serwisowych zintegrowanego z centralą telefoniczną</w:t>
      </w:r>
      <w:r w:rsidR="00540AC1" w:rsidRPr="00416FBF">
        <w:rPr>
          <w:rFonts w:ascii="Aptos" w:eastAsia="Times New Roman" w:hAnsi="Aptos" w:cs="Times New Roman"/>
          <w:b/>
          <w:sz w:val="22"/>
          <w:szCs w:val="22"/>
          <w:lang w:eastAsia="pl-PL"/>
        </w:rPr>
        <w:t>”</w:t>
      </w:r>
      <w:r w:rsidR="0016024D" w:rsidRPr="00416FBF">
        <w:rPr>
          <w:rFonts w:ascii="Aptos" w:eastAsia="Times New Roman" w:hAnsi="Aptos" w:cs="Times New Roman"/>
          <w:bCs/>
          <w:sz w:val="22"/>
          <w:szCs w:val="22"/>
          <w:lang w:eastAsia="pl-PL"/>
        </w:rPr>
        <w:t>,</w:t>
      </w:r>
      <w:r w:rsidR="00E02C5E" w:rsidRPr="00416FBF">
        <w:rPr>
          <w:rFonts w:ascii="Aptos" w:hAnsi="Aptos" w:cs="Times New Roman"/>
          <w:b/>
          <w:sz w:val="22"/>
          <w:szCs w:val="22"/>
        </w:rPr>
        <w:t xml:space="preserve"> </w:t>
      </w:r>
      <w:r w:rsidRPr="00416FBF">
        <w:rPr>
          <w:rFonts w:ascii="Aptos" w:hAnsi="Aptos" w:cs="Times New Roman"/>
          <w:sz w:val="22"/>
          <w:szCs w:val="22"/>
        </w:rPr>
        <w:t xml:space="preserve">składam </w:t>
      </w:r>
      <w:r w:rsidRPr="00416FBF">
        <w:rPr>
          <w:rFonts w:ascii="Aptos" w:hAnsi="Aptos" w:cs="Times New Roman"/>
          <w:bCs/>
          <w:sz w:val="22"/>
          <w:szCs w:val="22"/>
        </w:rPr>
        <w:t>oświadczenie w zakresie wskazanym przez Zamawiającego w Ogłoszeniu o zamówieniu oraz S</w:t>
      </w:r>
      <w:r w:rsidR="0016024D" w:rsidRPr="00416FBF">
        <w:rPr>
          <w:rFonts w:ascii="Aptos" w:hAnsi="Aptos" w:cs="Times New Roman"/>
          <w:bCs/>
          <w:sz w:val="22"/>
          <w:szCs w:val="22"/>
        </w:rPr>
        <w:t xml:space="preserve">pecyfikacji </w:t>
      </w:r>
      <w:r w:rsidRPr="00416FBF">
        <w:rPr>
          <w:rFonts w:ascii="Aptos" w:hAnsi="Aptos" w:cs="Times New Roman"/>
          <w:bCs/>
          <w:sz w:val="22"/>
          <w:szCs w:val="22"/>
        </w:rPr>
        <w:t>W</w:t>
      </w:r>
      <w:r w:rsidR="0016024D" w:rsidRPr="00416FBF">
        <w:rPr>
          <w:rFonts w:ascii="Aptos" w:hAnsi="Aptos" w:cs="Times New Roman"/>
          <w:bCs/>
          <w:sz w:val="22"/>
          <w:szCs w:val="22"/>
        </w:rPr>
        <w:t xml:space="preserve">arunków </w:t>
      </w:r>
      <w:r w:rsidRPr="00416FBF">
        <w:rPr>
          <w:rFonts w:ascii="Aptos" w:hAnsi="Aptos" w:cs="Times New Roman"/>
          <w:bCs/>
          <w:sz w:val="22"/>
          <w:szCs w:val="22"/>
        </w:rPr>
        <w:t>Z</w:t>
      </w:r>
      <w:r w:rsidR="0016024D" w:rsidRPr="00416FBF">
        <w:rPr>
          <w:rFonts w:ascii="Aptos" w:hAnsi="Aptos" w:cs="Times New Roman"/>
          <w:bCs/>
          <w:sz w:val="22"/>
          <w:szCs w:val="22"/>
        </w:rPr>
        <w:t>amówienia</w:t>
      </w:r>
      <w:r w:rsidRPr="00416FBF">
        <w:rPr>
          <w:rFonts w:ascii="Aptos" w:hAnsi="Aptos" w:cs="Times New Roman"/>
          <w:bCs/>
          <w:sz w:val="22"/>
          <w:szCs w:val="22"/>
        </w:rPr>
        <w:t xml:space="preserve">, </w:t>
      </w:r>
      <w:r w:rsidR="006D614D" w:rsidRPr="00416FBF">
        <w:rPr>
          <w:rFonts w:ascii="Aptos" w:eastAsia="Calibri" w:hAnsi="Aptos" w:cs="Times New Roman"/>
          <w:sz w:val="22"/>
          <w:szCs w:val="22"/>
        </w:rPr>
        <w:t>stanowiące dowód potwierdzający brak podstaw wykluczenia i spełnianie warunk</w:t>
      </w:r>
      <w:r w:rsidR="00416FBF">
        <w:rPr>
          <w:rFonts w:ascii="Aptos" w:eastAsia="Calibri" w:hAnsi="Aptos" w:cs="Times New Roman"/>
          <w:sz w:val="22"/>
          <w:szCs w:val="22"/>
        </w:rPr>
        <w:t>ów</w:t>
      </w:r>
      <w:r w:rsidR="006D614D" w:rsidRPr="00416FBF">
        <w:rPr>
          <w:rFonts w:ascii="Aptos" w:eastAsia="Calibri" w:hAnsi="Aptos" w:cs="Times New Roman"/>
          <w:sz w:val="22"/>
          <w:szCs w:val="22"/>
        </w:rPr>
        <w:t xml:space="preserve"> udziału w postępowaniu na dzień składania ofert – zwane dalej „Oświadczeniem”.</w:t>
      </w:r>
    </w:p>
    <w:p w14:paraId="08DA1FC6" w14:textId="77777777" w:rsidR="00580376" w:rsidRDefault="00580376" w:rsidP="0009052E">
      <w:pPr>
        <w:pStyle w:val="Bezodstpw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187DCC9B" w14:textId="4A5DBAF5" w:rsidR="0009052E" w:rsidRPr="00416FBF" w:rsidRDefault="0009052E" w:rsidP="0009052E">
      <w:pPr>
        <w:pStyle w:val="Bezodstpw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CZĘŚĆ I – INFORMACJE DOTYCZĄCE ZAMAWIAJĄCEGO </w:t>
      </w:r>
    </w:p>
    <w:p w14:paraId="2D1F0E6E" w14:textId="77777777" w:rsidR="0009052E" w:rsidRPr="00416FBF" w:rsidRDefault="0009052E" w:rsidP="0009052E">
      <w:pPr>
        <w:pStyle w:val="Bezodstpw"/>
        <w:spacing w:line="276" w:lineRule="auto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1B796DAD" w14:textId="77777777" w:rsidR="0009052E" w:rsidRPr="00416FBF" w:rsidRDefault="0009052E" w:rsidP="0009052E">
      <w:pPr>
        <w:pStyle w:val="Bezodstpw"/>
        <w:numPr>
          <w:ilvl w:val="0"/>
          <w:numId w:val="39"/>
        </w:numPr>
        <w:spacing w:line="276" w:lineRule="auto"/>
        <w:ind w:left="284" w:hanging="284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Zamawiający, któremu składane jest Oświadczenie </w:t>
      </w:r>
    </w:p>
    <w:p w14:paraId="1C7145EA" w14:textId="77777777" w:rsidR="0009052E" w:rsidRPr="006B6AFF" w:rsidRDefault="0009052E" w:rsidP="0009052E">
      <w:pPr>
        <w:pStyle w:val="Bezodstpw"/>
        <w:spacing w:line="276" w:lineRule="auto"/>
        <w:ind w:left="720"/>
        <w:rPr>
          <w:rFonts w:ascii="Times New Roman" w:hAnsi="Times New Roman" w:cs="Times New Roman"/>
          <w:b/>
          <w:noProof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162"/>
        <w:gridCol w:w="4111"/>
      </w:tblGrid>
      <w:tr w:rsidR="0009052E" w:rsidRPr="006B6AFF" w14:paraId="5C41D673" w14:textId="77777777" w:rsidTr="001A4DC5">
        <w:trPr>
          <w:trHeight w:val="488"/>
          <w:jc w:val="center"/>
        </w:trPr>
        <w:tc>
          <w:tcPr>
            <w:tcW w:w="657" w:type="dxa"/>
            <w:shd w:val="clear" w:color="auto" w:fill="F2F2F2" w:themeFill="background1" w:themeFillShade="F2"/>
            <w:vAlign w:val="center"/>
          </w:tcPr>
          <w:p w14:paraId="4093E119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162" w:type="dxa"/>
            <w:shd w:val="clear" w:color="auto" w:fill="F2F2F2" w:themeFill="background1" w:themeFillShade="F2"/>
            <w:vAlign w:val="center"/>
          </w:tcPr>
          <w:p w14:paraId="042F53AD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b/>
                <w:i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 xml:space="preserve">Rodzaj danych 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A9D44A" w14:textId="142F36C2" w:rsidR="0009052E" w:rsidRPr="00416FBF" w:rsidRDefault="0009052E" w:rsidP="00310BB0">
            <w:pPr>
              <w:spacing w:after="0"/>
              <w:jc w:val="center"/>
              <w:rPr>
                <w:rFonts w:ascii="Aptos" w:hAnsi="Aptos" w:cs="Times New Roman"/>
                <w:b/>
                <w:i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 xml:space="preserve">Informacje </w:t>
            </w:r>
          </w:p>
        </w:tc>
      </w:tr>
      <w:tr w:rsidR="0009052E" w:rsidRPr="006B6AFF" w14:paraId="516FA7A8" w14:textId="77777777" w:rsidTr="001A4DC5">
        <w:trPr>
          <w:trHeight w:val="470"/>
          <w:jc w:val="center"/>
        </w:trPr>
        <w:tc>
          <w:tcPr>
            <w:tcW w:w="657" w:type="dxa"/>
            <w:vAlign w:val="center"/>
          </w:tcPr>
          <w:p w14:paraId="64CCE320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1.1</w:t>
            </w:r>
          </w:p>
        </w:tc>
        <w:tc>
          <w:tcPr>
            <w:tcW w:w="4162" w:type="dxa"/>
            <w:vAlign w:val="center"/>
          </w:tcPr>
          <w:p w14:paraId="23322B4D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Nazwa Zamawiającego</w:t>
            </w:r>
          </w:p>
        </w:tc>
        <w:tc>
          <w:tcPr>
            <w:tcW w:w="4111" w:type="dxa"/>
            <w:vAlign w:val="center"/>
          </w:tcPr>
          <w:p w14:paraId="56B3F94B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Bankowy Fundusz Gwarancyjny</w:t>
            </w:r>
          </w:p>
        </w:tc>
      </w:tr>
      <w:tr w:rsidR="0009052E" w:rsidRPr="006B6AFF" w14:paraId="0C74FAF2" w14:textId="77777777" w:rsidTr="001A4DC5">
        <w:trPr>
          <w:trHeight w:val="420"/>
          <w:jc w:val="center"/>
        </w:trPr>
        <w:tc>
          <w:tcPr>
            <w:tcW w:w="657" w:type="dxa"/>
            <w:vAlign w:val="center"/>
          </w:tcPr>
          <w:p w14:paraId="437FCA12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1.2</w:t>
            </w:r>
          </w:p>
        </w:tc>
        <w:tc>
          <w:tcPr>
            <w:tcW w:w="4162" w:type="dxa"/>
            <w:vAlign w:val="center"/>
          </w:tcPr>
          <w:p w14:paraId="1877FFEA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Adres do korespondencji</w:t>
            </w:r>
          </w:p>
        </w:tc>
        <w:tc>
          <w:tcPr>
            <w:tcW w:w="4111" w:type="dxa"/>
            <w:vAlign w:val="center"/>
          </w:tcPr>
          <w:p w14:paraId="4EA172A6" w14:textId="77777777" w:rsidR="0009052E" w:rsidRPr="00416FBF" w:rsidRDefault="0009052E" w:rsidP="001A4DC5">
            <w:pPr>
              <w:pStyle w:val="Bezodstpw"/>
              <w:jc w:val="center"/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</w:pPr>
            <w:r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t>ul. ks. Ignacego Jana Skorupki 4</w:t>
            </w:r>
          </w:p>
          <w:p w14:paraId="22B81E74" w14:textId="6438B00E" w:rsidR="0009052E" w:rsidRPr="00416FBF" w:rsidRDefault="0009052E" w:rsidP="001A4DC5">
            <w:pPr>
              <w:pStyle w:val="Bezodstpw"/>
              <w:jc w:val="center"/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</w:pPr>
            <w:r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t>00</w:t>
            </w:r>
            <w:r w:rsidR="0016024D"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t>-</w:t>
            </w:r>
            <w:r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t>546 Warszawa</w:t>
            </w:r>
          </w:p>
        </w:tc>
      </w:tr>
      <w:tr w:rsidR="0009052E" w:rsidRPr="006B6AFF" w14:paraId="342ABA72" w14:textId="77777777" w:rsidTr="001A4DC5">
        <w:trPr>
          <w:trHeight w:val="425"/>
          <w:jc w:val="center"/>
        </w:trPr>
        <w:tc>
          <w:tcPr>
            <w:tcW w:w="657" w:type="dxa"/>
            <w:vAlign w:val="center"/>
          </w:tcPr>
          <w:p w14:paraId="7ECBCF3B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1.3</w:t>
            </w:r>
          </w:p>
        </w:tc>
        <w:tc>
          <w:tcPr>
            <w:tcW w:w="4162" w:type="dxa"/>
            <w:vAlign w:val="center"/>
          </w:tcPr>
          <w:p w14:paraId="6BDA08E9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E-mail do korespondencji, adres strony internetowej</w:t>
            </w:r>
          </w:p>
        </w:tc>
        <w:tc>
          <w:tcPr>
            <w:tcW w:w="4111" w:type="dxa"/>
            <w:vAlign w:val="center"/>
          </w:tcPr>
          <w:p w14:paraId="2694C3DD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bCs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Cs/>
                <w:sz w:val="22"/>
                <w:szCs w:val="22"/>
              </w:rPr>
              <w:t xml:space="preserve">kancelaria@bfg.pl, </w:t>
            </w:r>
            <w:r w:rsidRPr="00416FBF">
              <w:rPr>
                <w:rFonts w:ascii="Aptos" w:hAnsi="Aptos" w:cs="Times New Roman"/>
                <w:sz w:val="22"/>
                <w:szCs w:val="22"/>
              </w:rPr>
              <w:t>www.bfg.pl</w:t>
            </w:r>
          </w:p>
        </w:tc>
      </w:tr>
    </w:tbl>
    <w:p w14:paraId="758EF79C" w14:textId="77777777" w:rsidR="0009052E" w:rsidRPr="006B6AFF" w:rsidRDefault="0009052E" w:rsidP="0009052E">
      <w:pPr>
        <w:pStyle w:val="Bezodstpw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62B46AF3" w14:textId="77777777" w:rsidR="00580376" w:rsidRDefault="00580376" w:rsidP="0009052E">
      <w:pPr>
        <w:pStyle w:val="Bezodstpw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08BE064C" w14:textId="3301AF72" w:rsidR="0009052E" w:rsidRPr="00416FBF" w:rsidRDefault="0009052E" w:rsidP="0009052E">
      <w:pPr>
        <w:pStyle w:val="Bezodstpw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CZĘŚĆ II – INF</w:t>
      </w:r>
      <w:r w:rsidR="000A15C1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ORMACJE DOTYCZĄCE </w:t>
      </w:r>
      <w:r w:rsidR="007B55EB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PODMIOTU</w:t>
      </w:r>
      <w:r w:rsidR="006D614D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 </w:t>
      </w:r>
      <w:r w:rsidR="007B330E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SKŁADAJĄCEGO OŚWIADCZENIE</w:t>
      </w:r>
    </w:p>
    <w:p w14:paraId="7D04575D" w14:textId="77777777" w:rsidR="0009052E" w:rsidRPr="00416FBF" w:rsidRDefault="0009052E" w:rsidP="0009052E">
      <w:pPr>
        <w:pStyle w:val="Bezodstpw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2A988F1C" w14:textId="15982E65" w:rsidR="0009052E" w:rsidRPr="00416FBF" w:rsidRDefault="0009052E" w:rsidP="006D614D">
      <w:pPr>
        <w:pStyle w:val="Bezodstpw"/>
        <w:numPr>
          <w:ilvl w:val="0"/>
          <w:numId w:val="39"/>
        </w:numPr>
        <w:spacing w:line="276" w:lineRule="auto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Dane dotyczące </w:t>
      </w:r>
      <w:r w:rsidR="007B55EB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podmiotu</w:t>
      </w:r>
      <w:r w:rsidR="00A642C5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 </w:t>
      </w:r>
      <w:r w:rsidR="006D614D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składającego oświadczenie</w:t>
      </w:r>
    </w:p>
    <w:p w14:paraId="39B6F69F" w14:textId="77777777" w:rsidR="0009052E" w:rsidRPr="00416FBF" w:rsidRDefault="0009052E" w:rsidP="0009052E">
      <w:pPr>
        <w:pStyle w:val="Bezodstpw"/>
        <w:spacing w:line="276" w:lineRule="auto"/>
        <w:rPr>
          <w:rFonts w:ascii="Aptos" w:hAnsi="Aptos" w:cs="Times New Roman"/>
          <w:noProof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184"/>
        <w:gridCol w:w="4111"/>
      </w:tblGrid>
      <w:tr w:rsidR="0009052E" w:rsidRPr="00416FBF" w14:paraId="22D67BD2" w14:textId="77777777" w:rsidTr="001A4DC5">
        <w:trPr>
          <w:trHeight w:val="521"/>
          <w:jc w:val="center"/>
        </w:trPr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3B1FF63F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184" w:type="dxa"/>
            <w:shd w:val="clear" w:color="auto" w:fill="F2F2F2" w:themeFill="background1" w:themeFillShade="F2"/>
            <w:vAlign w:val="center"/>
          </w:tcPr>
          <w:p w14:paraId="5436A979" w14:textId="5FC09FDA" w:rsidR="0009052E" w:rsidRPr="00416FBF" w:rsidRDefault="001266AE" w:rsidP="0096326E">
            <w:pPr>
              <w:spacing w:after="0"/>
              <w:jc w:val="center"/>
              <w:rPr>
                <w:rFonts w:ascii="Aptos" w:hAnsi="Aptos" w:cs="Times New Roman"/>
                <w:b/>
                <w:i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>Rodzaj danych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501077F3" w14:textId="77777777" w:rsidR="0009052E" w:rsidRPr="00416FBF" w:rsidRDefault="0009052E" w:rsidP="001A4DC5">
            <w:pPr>
              <w:spacing w:after="0"/>
              <w:jc w:val="center"/>
              <w:rPr>
                <w:rFonts w:ascii="Aptos" w:hAnsi="Aptos" w:cs="Times New Roman"/>
                <w:b/>
                <w:i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b/>
                <w:sz w:val="22"/>
                <w:szCs w:val="22"/>
              </w:rPr>
              <w:t xml:space="preserve">Informacje </w:t>
            </w:r>
          </w:p>
        </w:tc>
      </w:tr>
      <w:tr w:rsidR="0009052E" w:rsidRPr="00416FBF" w14:paraId="7DB223F3" w14:textId="77777777" w:rsidTr="001A4DC5">
        <w:trPr>
          <w:trHeight w:val="429"/>
          <w:jc w:val="center"/>
        </w:trPr>
        <w:tc>
          <w:tcPr>
            <w:tcW w:w="601" w:type="dxa"/>
            <w:vAlign w:val="center"/>
          </w:tcPr>
          <w:p w14:paraId="1958F943" w14:textId="157C6716" w:rsidR="0009052E" w:rsidRPr="00416FBF" w:rsidRDefault="006D614D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2</w:t>
            </w:r>
            <w:r w:rsidR="0009052E" w:rsidRPr="00416FBF">
              <w:rPr>
                <w:rFonts w:ascii="Aptos" w:hAnsi="Aptos" w:cs="Times New Roman"/>
                <w:sz w:val="22"/>
                <w:szCs w:val="22"/>
              </w:rPr>
              <w:t>.1</w:t>
            </w:r>
          </w:p>
        </w:tc>
        <w:tc>
          <w:tcPr>
            <w:tcW w:w="4184" w:type="dxa"/>
            <w:vAlign w:val="center"/>
          </w:tcPr>
          <w:p w14:paraId="055F4E3E" w14:textId="050B9280" w:rsidR="0009052E" w:rsidRPr="00416FBF" w:rsidRDefault="007B330E" w:rsidP="00416FBF">
            <w:pPr>
              <w:spacing w:after="0"/>
              <w:jc w:val="left"/>
              <w:rPr>
                <w:rFonts w:ascii="Aptos" w:hAnsi="Aptos" w:cs="Times New Roman"/>
                <w:b/>
                <w:noProof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 xml:space="preserve">Nazwa </w:t>
            </w:r>
            <w:r w:rsidR="001B2C55" w:rsidRPr="00416FBF">
              <w:rPr>
                <w:rFonts w:ascii="Aptos" w:hAnsi="Aptos" w:cs="Times New Roman"/>
                <w:sz w:val="22"/>
                <w:szCs w:val="22"/>
              </w:rPr>
              <w:t>i adres siedziby</w:t>
            </w:r>
            <w:r w:rsidR="00A642C5" w:rsidRPr="00416FBF">
              <w:rPr>
                <w:rFonts w:ascii="Aptos" w:hAnsi="Aptos" w:cs="Times New Roman"/>
                <w:sz w:val="22"/>
                <w:szCs w:val="22"/>
              </w:rPr>
              <w:t xml:space="preserve"> </w:t>
            </w:r>
            <w:r w:rsidR="007B55EB" w:rsidRPr="00416FBF">
              <w:rPr>
                <w:rFonts w:ascii="Aptos" w:hAnsi="Aptos" w:cs="Times New Roman"/>
                <w:sz w:val="22"/>
                <w:szCs w:val="22"/>
              </w:rPr>
              <w:t>podmiotu</w:t>
            </w:r>
          </w:p>
        </w:tc>
        <w:tc>
          <w:tcPr>
            <w:tcW w:w="4111" w:type="dxa"/>
            <w:vAlign w:val="bottom"/>
          </w:tcPr>
          <w:p w14:paraId="34495E44" w14:textId="77777777" w:rsidR="0009052E" w:rsidRPr="00416FBF" w:rsidRDefault="0009052E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09052E" w:rsidRPr="00416FBF" w14:paraId="02964645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63EFB1CF" w14:textId="52244121" w:rsidR="0009052E" w:rsidRPr="00416FBF" w:rsidRDefault="006D614D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2</w:t>
            </w:r>
            <w:r w:rsidR="00C55B14" w:rsidRPr="00416FBF">
              <w:rPr>
                <w:rFonts w:ascii="Aptos" w:hAnsi="Aptos" w:cs="Times New Roman"/>
                <w:sz w:val="22"/>
                <w:szCs w:val="22"/>
              </w:rPr>
              <w:t>.2</w:t>
            </w:r>
          </w:p>
        </w:tc>
        <w:tc>
          <w:tcPr>
            <w:tcW w:w="4184" w:type="dxa"/>
            <w:vAlign w:val="center"/>
          </w:tcPr>
          <w:p w14:paraId="7D854A9B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Pełny adres do korespondencji</w:t>
            </w:r>
          </w:p>
        </w:tc>
        <w:tc>
          <w:tcPr>
            <w:tcW w:w="4111" w:type="dxa"/>
            <w:vAlign w:val="bottom"/>
          </w:tcPr>
          <w:p w14:paraId="7D8C1889" w14:textId="77777777" w:rsidR="0009052E" w:rsidRPr="00416FBF" w:rsidRDefault="0009052E" w:rsidP="001A4DC5">
            <w:pPr>
              <w:pStyle w:val="Bezodstpw"/>
              <w:spacing w:line="276" w:lineRule="auto"/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</w:pPr>
            <w:r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t xml:space="preserve"> ………………………………………………………</w:t>
            </w:r>
          </w:p>
        </w:tc>
      </w:tr>
      <w:tr w:rsidR="0009052E" w:rsidRPr="00416FBF" w14:paraId="37E12B7B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5A127A57" w14:textId="6BB12600" w:rsidR="0009052E" w:rsidRPr="00416FBF" w:rsidRDefault="006D614D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2</w:t>
            </w:r>
            <w:r w:rsidR="00C55B14" w:rsidRPr="00416FBF">
              <w:rPr>
                <w:rFonts w:ascii="Aptos" w:hAnsi="Aptos" w:cs="Times New Roman"/>
                <w:sz w:val="22"/>
                <w:szCs w:val="22"/>
              </w:rPr>
              <w:t>.3</w:t>
            </w:r>
          </w:p>
        </w:tc>
        <w:tc>
          <w:tcPr>
            <w:tcW w:w="4184" w:type="dxa"/>
            <w:vAlign w:val="center"/>
          </w:tcPr>
          <w:p w14:paraId="11EC3B12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E-mail do korespondencji, adres strony internetowej</w:t>
            </w:r>
          </w:p>
        </w:tc>
        <w:tc>
          <w:tcPr>
            <w:tcW w:w="4111" w:type="dxa"/>
            <w:vAlign w:val="bottom"/>
          </w:tcPr>
          <w:p w14:paraId="2EA2D564" w14:textId="77777777" w:rsidR="0009052E" w:rsidRPr="00416FBF" w:rsidRDefault="0009052E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09052E" w:rsidRPr="00416FBF" w14:paraId="2391B602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4948D669" w14:textId="3A77A2C8" w:rsidR="0009052E" w:rsidRPr="00416FBF" w:rsidRDefault="006D614D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2</w:t>
            </w:r>
            <w:r w:rsidR="00C55B14" w:rsidRPr="00416FBF">
              <w:rPr>
                <w:rFonts w:ascii="Aptos" w:hAnsi="Aptos" w:cs="Times New Roman"/>
                <w:sz w:val="22"/>
                <w:szCs w:val="22"/>
              </w:rPr>
              <w:t>.4</w:t>
            </w:r>
            <w:r w:rsidR="0009052E" w:rsidRPr="00416FBF">
              <w:rPr>
                <w:rFonts w:ascii="Aptos" w:hAnsi="Aptos" w:cs="Times New Roman"/>
                <w:sz w:val="22"/>
                <w:szCs w:val="22"/>
              </w:rPr>
              <w:t>*</w:t>
            </w:r>
            <w:r w:rsidR="00E73A57" w:rsidRPr="00416FBF">
              <w:rPr>
                <w:rFonts w:ascii="Aptos" w:hAnsi="Aptos" w:cs="Times New Roman"/>
                <w:sz w:val="22"/>
                <w:szCs w:val="22"/>
              </w:rPr>
              <w:t>*</w:t>
            </w:r>
          </w:p>
        </w:tc>
        <w:tc>
          <w:tcPr>
            <w:tcW w:w="4184" w:type="dxa"/>
            <w:vAlign w:val="center"/>
          </w:tcPr>
          <w:p w14:paraId="5890930E" w14:textId="3FBA2D89" w:rsidR="00A2325A" w:rsidRPr="00416FBF" w:rsidRDefault="00A2325A" w:rsidP="00416FBF">
            <w:pPr>
              <w:pStyle w:val="Text1"/>
              <w:spacing w:before="0" w:after="0"/>
              <w:ind w:left="0"/>
              <w:jc w:val="left"/>
              <w:rPr>
                <w:rFonts w:ascii="Aptos" w:hAnsi="Aptos"/>
                <w:sz w:val="22"/>
              </w:rPr>
            </w:pPr>
            <w:r w:rsidRPr="00416FBF">
              <w:rPr>
                <w:rFonts w:ascii="Aptos" w:hAnsi="Aptos"/>
                <w:sz w:val="22"/>
              </w:rPr>
              <w:t xml:space="preserve">Rodzaj </w:t>
            </w:r>
            <w:r w:rsidR="007B55EB" w:rsidRPr="00416FBF">
              <w:rPr>
                <w:rFonts w:ascii="Aptos" w:hAnsi="Aptos"/>
                <w:sz w:val="22"/>
              </w:rPr>
              <w:t>podmi</w:t>
            </w:r>
            <w:r w:rsidR="00B95B5B" w:rsidRPr="00416FBF">
              <w:rPr>
                <w:rFonts w:ascii="Aptos" w:hAnsi="Aptos"/>
                <w:sz w:val="22"/>
              </w:rPr>
              <w:t>o</w:t>
            </w:r>
            <w:r w:rsidR="007B55EB" w:rsidRPr="00416FBF">
              <w:rPr>
                <w:rFonts w:ascii="Aptos" w:hAnsi="Aptos"/>
                <w:sz w:val="22"/>
              </w:rPr>
              <w:t>tu</w:t>
            </w:r>
            <w:r w:rsidR="00A642C5" w:rsidRPr="00416FBF">
              <w:rPr>
                <w:rFonts w:ascii="Aptos" w:hAnsi="Aptos"/>
                <w:sz w:val="22"/>
              </w:rPr>
              <w:t xml:space="preserve"> </w:t>
            </w:r>
            <w:r w:rsidRPr="00416FBF">
              <w:rPr>
                <w:rFonts w:ascii="Aptos" w:hAnsi="Aptos"/>
                <w:sz w:val="22"/>
              </w:rPr>
              <w:t>składającego oświadczenie:</w:t>
            </w:r>
          </w:p>
          <w:p w14:paraId="0A56435A" w14:textId="3D6654C1" w:rsidR="0009052E" w:rsidRPr="00416FBF" w:rsidRDefault="00A2325A" w:rsidP="00416FBF">
            <w:pPr>
              <w:pStyle w:val="Bezodstpw"/>
              <w:jc w:val="left"/>
              <w:rPr>
                <w:rFonts w:ascii="Aptos" w:eastAsia="Calibri" w:hAnsi="Aptos" w:cs="Times New Roman"/>
                <w:i/>
                <w:sz w:val="22"/>
                <w:szCs w:val="22"/>
                <w:lang w:val="pl-PL" w:eastAsia="en-GB"/>
              </w:rPr>
            </w:pPr>
            <w:r w:rsidRPr="00416FBF">
              <w:rPr>
                <w:rFonts w:ascii="Aptos" w:hAnsi="Aptos" w:cs="Times New Roman"/>
                <w:bCs/>
                <w:i/>
                <w:iCs/>
                <w:sz w:val="22"/>
                <w:szCs w:val="22"/>
                <w:lang w:val="pl-PL"/>
              </w:rPr>
              <w:t xml:space="preserve">(należy wskazać odpowiednio: mikroprzedsiębiorstwo, małe </w:t>
            </w:r>
            <w:r w:rsidRPr="00416FBF">
              <w:rPr>
                <w:rFonts w:ascii="Aptos" w:hAnsi="Aptos" w:cs="Times New Roman"/>
                <w:bCs/>
                <w:i/>
                <w:iCs/>
                <w:sz w:val="22"/>
                <w:szCs w:val="22"/>
                <w:lang w:val="pl-PL"/>
              </w:rPr>
              <w:lastRenderedPageBreak/>
              <w:t>przedsiębiorstwo, średnie przedsiębiorstwo, jednoosobowa działalność gospodarcza, osoba fizyczna nieprowadząca działalności gospodarczej, inny rodzaj)</w:t>
            </w:r>
          </w:p>
        </w:tc>
        <w:tc>
          <w:tcPr>
            <w:tcW w:w="4111" w:type="dxa"/>
            <w:vAlign w:val="bottom"/>
          </w:tcPr>
          <w:p w14:paraId="2A6298EE" w14:textId="77777777" w:rsidR="0009052E" w:rsidRPr="00416FBF" w:rsidRDefault="0009052E" w:rsidP="001A4DC5">
            <w:pPr>
              <w:pStyle w:val="Bezodstpw"/>
              <w:spacing w:line="276" w:lineRule="auto"/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</w:pPr>
            <w:r w:rsidRPr="00416FBF">
              <w:rPr>
                <w:rFonts w:ascii="Aptos" w:hAnsi="Aptos" w:cs="Times New Roman"/>
                <w:noProof/>
                <w:sz w:val="22"/>
                <w:szCs w:val="22"/>
                <w:lang w:val="pl-PL"/>
              </w:rPr>
              <w:lastRenderedPageBreak/>
              <w:t>………………………………………………………</w:t>
            </w:r>
          </w:p>
        </w:tc>
      </w:tr>
      <w:tr w:rsidR="0009052E" w:rsidRPr="00416FBF" w14:paraId="086B5992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28003282" w14:textId="1AACB69D" w:rsidR="0009052E" w:rsidRPr="00416FBF" w:rsidRDefault="006D614D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2</w:t>
            </w:r>
            <w:r w:rsidR="00C55B14" w:rsidRPr="00416FBF">
              <w:rPr>
                <w:rFonts w:ascii="Aptos" w:hAnsi="Aptos" w:cs="Times New Roman"/>
                <w:sz w:val="22"/>
                <w:szCs w:val="22"/>
              </w:rPr>
              <w:t>.5</w:t>
            </w:r>
            <w:r w:rsidR="0009052E" w:rsidRPr="00416FBF">
              <w:rPr>
                <w:rFonts w:ascii="Aptos" w:hAnsi="Aptos" w:cs="Times New Roman"/>
                <w:sz w:val="22"/>
                <w:szCs w:val="22"/>
              </w:rPr>
              <w:t>*</w:t>
            </w:r>
            <w:r w:rsidR="00E73A57" w:rsidRPr="00416FBF">
              <w:rPr>
                <w:rFonts w:ascii="Aptos" w:hAnsi="Aptos" w:cs="Times New Roman"/>
                <w:sz w:val="22"/>
                <w:szCs w:val="22"/>
              </w:rPr>
              <w:t>*</w:t>
            </w:r>
          </w:p>
        </w:tc>
        <w:tc>
          <w:tcPr>
            <w:tcW w:w="4184" w:type="dxa"/>
            <w:vAlign w:val="center"/>
          </w:tcPr>
          <w:p w14:paraId="2A9E7F84" w14:textId="77777777" w:rsidR="0009052E" w:rsidRPr="00416FBF" w:rsidRDefault="0009052E" w:rsidP="00416FBF">
            <w:pPr>
              <w:spacing w:after="0"/>
              <w:jc w:val="left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Inne dane</w:t>
            </w:r>
          </w:p>
        </w:tc>
        <w:tc>
          <w:tcPr>
            <w:tcW w:w="4111" w:type="dxa"/>
            <w:vAlign w:val="bottom"/>
          </w:tcPr>
          <w:p w14:paraId="1D8EC013" w14:textId="77777777" w:rsidR="0009052E" w:rsidRPr="00416FBF" w:rsidRDefault="0009052E" w:rsidP="001A4DC5">
            <w:pPr>
              <w:spacing w:after="0"/>
              <w:rPr>
                <w:rFonts w:ascii="Aptos" w:hAnsi="Aptos" w:cs="Times New Roman"/>
                <w:sz w:val="22"/>
                <w:szCs w:val="22"/>
              </w:rPr>
            </w:pPr>
            <w:r w:rsidRPr="00416FBF">
              <w:rPr>
                <w:rFonts w:ascii="Aptos" w:hAnsi="Aptos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</w:tbl>
    <w:p w14:paraId="27D5B24A" w14:textId="5B1AD6A8" w:rsidR="0009052E" w:rsidRPr="00416FBF" w:rsidRDefault="0009052E" w:rsidP="0009052E">
      <w:pPr>
        <w:pStyle w:val="Bezodstpw"/>
        <w:spacing w:line="276" w:lineRule="auto"/>
        <w:rPr>
          <w:rFonts w:ascii="Aptos" w:hAnsi="Aptos" w:cs="Times New Roman"/>
          <w:i/>
          <w:sz w:val="22"/>
          <w:szCs w:val="22"/>
        </w:rPr>
      </w:pPr>
    </w:p>
    <w:p w14:paraId="15AD2AEA" w14:textId="77777777" w:rsidR="00580376" w:rsidRDefault="00580376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4C257B1A" w14:textId="3E77D182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CZĘŚĆ III – OŚWIADCZENIE W ZAKRESIE </w:t>
      </w:r>
    </w:p>
    <w:p w14:paraId="54F07374" w14:textId="77777777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BRAKU PODSTAW WYKLUCZENIA Z POSTĘPOWANIA</w:t>
      </w:r>
    </w:p>
    <w:p w14:paraId="278A0F45" w14:textId="77777777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0AC50905" w14:textId="45C9E2AB" w:rsidR="0009052E" w:rsidRPr="00416FBF" w:rsidRDefault="0009052E" w:rsidP="00B12B4A">
      <w:pPr>
        <w:pStyle w:val="Bezodstpw"/>
        <w:spacing w:line="276" w:lineRule="auto"/>
        <w:ind w:left="426" w:hanging="426"/>
        <w:rPr>
          <w:rFonts w:ascii="Aptos" w:hAnsi="Aptos" w:cs="Times New Roman"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1.  Oświadczam, że </w:t>
      </w:r>
      <w:r w:rsidR="007B55EB" w:rsidRPr="00416FBF">
        <w:rPr>
          <w:rFonts w:ascii="Aptos" w:hAnsi="Aptos" w:cs="Times New Roman"/>
          <w:noProof/>
          <w:sz w:val="22"/>
          <w:szCs w:val="22"/>
          <w:lang w:val="pl-PL"/>
        </w:rPr>
        <w:t>podmiot</w:t>
      </w: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składający Oświadczenie w niniejszym postępowaniu nie podlega wykluczeniu w zakresie przesłanek, o których mowa </w:t>
      </w:r>
      <w:r w:rsidRPr="00416FBF">
        <w:rPr>
          <w:rFonts w:ascii="Aptos" w:hAnsi="Aptos" w:cs="Times New Roman"/>
          <w:sz w:val="22"/>
          <w:szCs w:val="22"/>
          <w:lang w:val="pl-PL"/>
        </w:rPr>
        <w:t>w art. 108 ust. 1</w:t>
      </w:r>
      <w:r w:rsidRPr="00416FBF">
        <w:rPr>
          <w:rFonts w:ascii="Aptos" w:hAnsi="Aptos" w:cs="Times New Roman"/>
          <w:b/>
          <w:sz w:val="22"/>
          <w:szCs w:val="22"/>
          <w:lang w:val="pl-PL"/>
        </w:rPr>
        <w:t xml:space="preserve"> </w:t>
      </w:r>
      <w:r w:rsidR="007A7AA5" w:rsidRPr="00416FBF">
        <w:rPr>
          <w:rFonts w:ascii="Aptos" w:hAnsi="Aptos" w:cs="Times New Roman"/>
          <w:sz w:val="22"/>
          <w:szCs w:val="22"/>
          <w:lang w:val="pl-PL"/>
        </w:rPr>
        <w:t xml:space="preserve">ustawy Pzp, </w:t>
      </w:r>
      <w:r w:rsidRPr="00416FBF">
        <w:rPr>
          <w:rFonts w:ascii="Aptos" w:hAnsi="Aptos" w:cs="Times New Roman"/>
          <w:sz w:val="22"/>
          <w:szCs w:val="22"/>
          <w:lang w:val="pl-PL"/>
        </w:rPr>
        <w:t xml:space="preserve">art. 109 ust. 1 pkt </w:t>
      </w:r>
      <w:r w:rsidR="00D92CA7" w:rsidRPr="00416FBF">
        <w:rPr>
          <w:rFonts w:ascii="Aptos" w:hAnsi="Aptos" w:cs="Times New Roman"/>
          <w:sz w:val="22"/>
          <w:szCs w:val="22"/>
          <w:lang w:val="pl-PL"/>
        </w:rPr>
        <w:t xml:space="preserve">4, </w:t>
      </w:r>
      <w:r w:rsidRPr="00416FBF">
        <w:rPr>
          <w:rFonts w:ascii="Aptos" w:hAnsi="Aptos" w:cs="Times New Roman"/>
          <w:sz w:val="22"/>
          <w:szCs w:val="22"/>
          <w:lang w:val="pl-PL"/>
        </w:rPr>
        <w:t>5</w:t>
      </w:r>
      <w:r w:rsidR="00C55B14" w:rsidRPr="00416FBF">
        <w:rPr>
          <w:rFonts w:ascii="Aptos" w:hAnsi="Aptos" w:cs="Times New Roman"/>
          <w:sz w:val="22"/>
          <w:szCs w:val="22"/>
          <w:lang w:val="pl-PL"/>
        </w:rPr>
        <w:t xml:space="preserve">, 6, 7, 8, </w:t>
      </w:r>
      <w:r w:rsidR="003E365D" w:rsidRPr="00416FBF">
        <w:rPr>
          <w:rFonts w:ascii="Aptos" w:hAnsi="Aptos" w:cs="Times New Roman"/>
          <w:sz w:val="22"/>
          <w:szCs w:val="22"/>
          <w:lang w:val="pl-PL"/>
        </w:rPr>
        <w:t xml:space="preserve">9, </w:t>
      </w:r>
      <w:r w:rsidR="00C55B14" w:rsidRPr="00416FBF">
        <w:rPr>
          <w:rFonts w:ascii="Aptos" w:hAnsi="Aptos" w:cs="Times New Roman"/>
          <w:sz w:val="22"/>
          <w:szCs w:val="22"/>
          <w:lang w:val="pl-PL"/>
        </w:rPr>
        <w:t>10</w:t>
      </w: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ustawy Pzp</w:t>
      </w:r>
      <w:r w:rsidR="00E02EE8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oraz </w:t>
      </w:r>
      <w:r w:rsidR="00E02EE8" w:rsidRPr="00416FBF">
        <w:rPr>
          <w:rFonts w:ascii="Aptos" w:eastAsia="Palatino Linotype" w:hAnsi="Aptos" w:cs="Times New Roman"/>
          <w:sz w:val="22"/>
          <w:szCs w:val="22"/>
          <w:lang w:val="pl-PL"/>
        </w:rPr>
        <w:t xml:space="preserve">w art. 7 ust. 1 ustawy </w:t>
      </w:r>
      <w:r w:rsidR="00E02EE8" w:rsidRPr="00416FBF">
        <w:rPr>
          <w:rFonts w:ascii="Aptos" w:hAnsi="Aptos" w:cs="Times New Roman"/>
          <w:sz w:val="22"/>
          <w:szCs w:val="22"/>
          <w:lang w:val="pl-PL"/>
        </w:rPr>
        <w:t>z dnia 13 kwietnia 2022 r.</w:t>
      </w:r>
      <w:r w:rsidR="001000CE" w:rsidRPr="00416FBF">
        <w:rPr>
          <w:rFonts w:ascii="Aptos" w:hAnsi="Aptos" w:cs="Times New Roman"/>
          <w:sz w:val="22"/>
          <w:szCs w:val="22"/>
          <w:lang w:val="pl-PL"/>
        </w:rPr>
        <w:t xml:space="preserve"> o szczególnych rozwiązaniach w </w:t>
      </w:r>
      <w:r w:rsidR="00E02EE8" w:rsidRPr="00416FBF">
        <w:rPr>
          <w:rFonts w:ascii="Aptos" w:hAnsi="Aptos" w:cs="Times New Roman"/>
          <w:sz w:val="22"/>
          <w:szCs w:val="22"/>
          <w:lang w:val="pl-PL"/>
        </w:rPr>
        <w:t xml:space="preserve">zakresie przeciwdziałania wspieraniu agresji na Ukrainę oraz służących ochronie bezpieczeństwa narodowego </w:t>
      </w:r>
      <w:r w:rsidR="00CD3973" w:rsidRPr="00416FBF">
        <w:rPr>
          <w:rFonts w:ascii="Aptos" w:hAnsi="Aptos" w:cs="Times New Roman"/>
          <w:sz w:val="22"/>
          <w:szCs w:val="22"/>
          <w:lang w:val="pl-PL"/>
        </w:rPr>
        <w:t>(Dz. U. z 202</w:t>
      </w:r>
      <w:r w:rsidR="0016024D" w:rsidRPr="00416FBF">
        <w:rPr>
          <w:rFonts w:ascii="Aptos" w:hAnsi="Aptos" w:cs="Times New Roman"/>
          <w:sz w:val="22"/>
          <w:szCs w:val="22"/>
          <w:lang w:val="pl-PL"/>
        </w:rPr>
        <w:t>5</w:t>
      </w:r>
      <w:r w:rsidR="00CD3973" w:rsidRPr="00416FBF">
        <w:rPr>
          <w:rFonts w:ascii="Aptos" w:hAnsi="Aptos" w:cs="Times New Roman"/>
          <w:sz w:val="22"/>
          <w:szCs w:val="22"/>
          <w:lang w:val="pl-PL"/>
        </w:rPr>
        <w:t xml:space="preserve"> r.</w:t>
      </w:r>
      <w:r w:rsidR="0016024D" w:rsidRPr="00416FBF">
        <w:rPr>
          <w:rFonts w:ascii="Aptos" w:hAnsi="Aptos" w:cs="Times New Roman"/>
          <w:sz w:val="22"/>
          <w:szCs w:val="22"/>
          <w:lang w:val="pl-PL"/>
        </w:rPr>
        <w:t>,</w:t>
      </w:r>
      <w:r w:rsidR="00CD3973" w:rsidRPr="00416FBF">
        <w:rPr>
          <w:rFonts w:ascii="Aptos" w:hAnsi="Aptos" w:cs="Times New Roman"/>
          <w:sz w:val="22"/>
          <w:szCs w:val="22"/>
          <w:lang w:val="pl-PL"/>
        </w:rPr>
        <w:t xml:space="preserve"> poz.</w:t>
      </w:r>
      <w:r w:rsidR="0016024D" w:rsidRPr="00416FBF">
        <w:rPr>
          <w:rFonts w:ascii="Aptos" w:hAnsi="Aptos" w:cs="Times New Roman"/>
          <w:sz w:val="22"/>
          <w:szCs w:val="22"/>
          <w:lang w:val="pl-PL"/>
        </w:rPr>
        <w:t xml:space="preserve"> 514</w:t>
      </w:r>
      <w:r w:rsidR="00E02EE8" w:rsidRPr="00416FBF">
        <w:rPr>
          <w:rFonts w:ascii="Aptos" w:hAnsi="Aptos" w:cs="Times New Roman"/>
          <w:sz w:val="22"/>
          <w:szCs w:val="22"/>
          <w:lang w:val="pl-PL"/>
        </w:rPr>
        <w:t>)</w:t>
      </w:r>
      <w:r w:rsidR="0016024D" w:rsidRPr="00416FBF">
        <w:rPr>
          <w:rFonts w:ascii="Aptos" w:hAnsi="Aptos" w:cs="Times New Roman"/>
          <w:noProof/>
          <w:sz w:val="22"/>
          <w:szCs w:val="22"/>
          <w:lang w:val="pl-PL"/>
        </w:rPr>
        <w:t>.</w:t>
      </w:r>
    </w:p>
    <w:p w14:paraId="4528AADE" w14:textId="77777777" w:rsidR="0096326E" w:rsidRPr="00416FBF" w:rsidRDefault="0096326E" w:rsidP="00B12B4A">
      <w:pPr>
        <w:pStyle w:val="Bezodstpw"/>
        <w:spacing w:line="276" w:lineRule="auto"/>
        <w:ind w:left="426" w:hanging="426"/>
        <w:rPr>
          <w:rFonts w:ascii="Aptos" w:hAnsi="Aptos" w:cs="Times New Roman"/>
          <w:noProof/>
          <w:sz w:val="22"/>
          <w:szCs w:val="22"/>
          <w:lang w:val="pl-PL"/>
        </w:rPr>
      </w:pPr>
    </w:p>
    <w:p w14:paraId="43F7C3D5" w14:textId="60499176" w:rsidR="0009052E" w:rsidRPr="00416FBF" w:rsidRDefault="0009052E" w:rsidP="0009052E">
      <w:pPr>
        <w:ind w:left="426" w:hanging="426"/>
        <w:contextualSpacing/>
        <w:rPr>
          <w:rFonts w:ascii="Aptos" w:hAnsi="Aptos" w:cs="Times New Roman"/>
          <w:sz w:val="22"/>
          <w:szCs w:val="22"/>
        </w:rPr>
      </w:pPr>
      <w:r w:rsidRPr="00416FBF">
        <w:rPr>
          <w:rFonts w:ascii="Aptos" w:hAnsi="Aptos" w:cs="Times New Roman"/>
          <w:sz w:val="22"/>
          <w:szCs w:val="22"/>
        </w:rPr>
        <w:t>2.</w:t>
      </w:r>
      <w:r w:rsidR="00C63D74" w:rsidRPr="00416FBF">
        <w:rPr>
          <w:rFonts w:ascii="Aptos" w:hAnsi="Aptos" w:cs="Times New Roman"/>
          <w:sz w:val="22"/>
          <w:szCs w:val="22"/>
        </w:rPr>
        <w:t xml:space="preserve">  **</w:t>
      </w:r>
      <w:r w:rsidRPr="00416FBF">
        <w:rPr>
          <w:rFonts w:ascii="Aptos" w:hAnsi="Aptos" w:cs="Times New Roman"/>
          <w:sz w:val="22"/>
          <w:szCs w:val="22"/>
        </w:rPr>
        <w:t xml:space="preserve"> W stosunku do </w:t>
      </w:r>
      <w:r w:rsidR="007B55EB" w:rsidRPr="00416FBF">
        <w:rPr>
          <w:rFonts w:ascii="Aptos" w:hAnsi="Aptos" w:cs="Times New Roman"/>
          <w:sz w:val="22"/>
          <w:szCs w:val="22"/>
        </w:rPr>
        <w:t>podmiotu</w:t>
      </w:r>
      <w:r w:rsidRPr="00416FBF">
        <w:rPr>
          <w:rFonts w:ascii="Aptos" w:hAnsi="Aptos" w:cs="Times New Roman"/>
          <w:sz w:val="22"/>
          <w:szCs w:val="22"/>
        </w:rPr>
        <w:t xml:space="preserve"> </w:t>
      </w:r>
      <w:r w:rsidR="0050418D" w:rsidRPr="00416FBF">
        <w:rPr>
          <w:rFonts w:ascii="Aptos" w:hAnsi="Aptos" w:cs="Times New Roman"/>
          <w:noProof/>
          <w:sz w:val="22"/>
          <w:szCs w:val="22"/>
        </w:rPr>
        <w:t>składającego</w:t>
      </w:r>
      <w:r w:rsidR="00552827" w:rsidRPr="00416FBF">
        <w:rPr>
          <w:rFonts w:ascii="Aptos" w:hAnsi="Aptos" w:cs="Times New Roman"/>
          <w:noProof/>
          <w:sz w:val="22"/>
          <w:szCs w:val="22"/>
        </w:rPr>
        <w:t xml:space="preserve"> Oświadczenie </w:t>
      </w:r>
      <w:r w:rsidRPr="00416FBF">
        <w:rPr>
          <w:rFonts w:ascii="Aptos" w:hAnsi="Aptos" w:cs="Times New Roman"/>
          <w:sz w:val="22"/>
          <w:szCs w:val="22"/>
        </w:rPr>
        <w:t>zachodzą podstawy wyklucze</w:t>
      </w:r>
      <w:r w:rsidR="00552827" w:rsidRPr="00416FBF">
        <w:rPr>
          <w:rFonts w:ascii="Aptos" w:hAnsi="Aptos" w:cs="Times New Roman"/>
          <w:sz w:val="22"/>
          <w:szCs w:val="22"/>
        </w:rPr>
        <w:t xml:space="preserve">nia </w:t>
      </w:r>
      <w:r w:rsidR="00580376">
        <w:rPr>
          <w:rFonts w:ascii="Aptos" w:hAnsi="Aptos" w:cs="Times New Roman"/>
          <w:sz w:val="22"/>
          <w:szCs w:val="22"/>
        </w:rPr>
        <w:br/>
      </w:r>
      <w:r w:rsidR="00552827" w:rsidRPr="00416FBF">
        <w:rPr>
          <w:rFonts w:ascii="Aptos" w:hAnsi="Aptos" w:cs="Times New Roman"/>
          <w:sz w:val="22"/>
          <w:szCs w:val="22"/>
        </w:rPr>
        <w:t xml:space="preserve">z postępowania na podstawie </w:t>
      </w:r>
      <w:r w:rsidR="00C55B14" w:rsidRPr="00416FBF">
        <w:rPr>
          <w:rFonts w:ascii="Aptos" w:hAnsi="Aptos" w:cs="Times New Roman"/>
          <w:sz w:val="22"/>
          <w:szCs w:val="22"/>
        </w:rPr>
        <w:t>art. …....</w:t>
      </w:r>
      <w:r w:rsidR="00D60695" w:rsidRPr="00416FBF">
        <w:rPr>
          <w:rFonts w:ascii="Aptos" w:hAnsi="Aptos" w:cs="Times New Roman"/>
          <w:sz w:val="22"/>
          <w:szCs w:val="22"/>
        </w:rPr>
        <w:t xml:space="preserve">... </w:t>
      </w:r>
      <w:r w:rsidRPr="00185E6B">
        <w:rPr>
          <w:rFonts w:ascii="Aptos" w:hAnsi="Aptos" w:cs="Times New Roman"/>
          <w:i/>
          <w:sz w:val="20"/>
          <w:szCs w:val="20"/>
        </w:rPr>
        <w:t>(podać mającą zastosowanie podstawę wykluczenia spośród wymieniony</w:t>
      </w:r>
      <w:r w:rsidR="000F6B0C" w:rsidRPr="00185E6B">
        <w:rPr>
          <w:rFonts w:ascii="Aptos" w:hAnsi="Aptos" w:cs="Times New Roman"/>
          <w:i/>
          <w:sz w:val="20"/>
          <w:szCs w:val="20"/>
        </w:rPr>
        <w:t xml:space="preserve">ch w </w:t>
      </w:r>
      <w:r w:rsidR="00E05842" w:rsidRPr="00185E6B">
        <w:rPr>
          <w:rFonts w:ascii="Aptos" w:hAnsi="Aptos" w:cs="Times New Roman"/>
          <w:i/>
          <w:sz w:val="20"/>
          <w:szCs w:val="20"/>
        </w:rPr>
        <w:t>pkt</w:t>
      </w:r>
      <w:r w:rsidR="00580376" w:rsidRPr="00185E6B">
        <w:rPr>
          <w:rFonts w:ascii="Aptos" w:hAnsi="Aptos" w:cs="Times New Roman"/>
          <w:i/>
          <w:sz w:val="20"/>
          <w:szCs w:val="20"/>
        </w:rPr>
        <w:t>.</w:t>
      </w:r>
      <w:r w:rsidR="00E05842" w:rsidRPr="00185E6B">
        <w:rPr>
          <w:rFonts w:ascii="Aptos" w:hAnsi="Aptos" w:cs="Times New Roman"/>
          <w:i/>
          <w:sz w:val="20"/>
          <w:szCs w:val="20"/>
        </w:rPr>
        <w:t xml:space="preserve"> 1</w:t>
      </w:r>
      <w:r w:rsidR="001266AE" w:rsidRPr="00185E6B">
        <w:rPr>
          <w:rFonts w:ascii="Aptos" w:hAnsi="Aptos" w:cs="Times New Roman"/>
          <w:i/>
          <w:sz w:val="20"/>
          <w:szCs w:val="20"/>
        </w:rPr>
        <w:t xml:space="preserve"> niniejszego oświadczenia </w:t>
      </w:r>
      <w:r w:rsidRPr="00185E6B">
        <w:rPr>
          <w:rFonts w:ascii="Aptos" w:hAnsi="Aptos" w:cs="Times New Roman"/>
          <w:i/>
          <w:sz w:val="20"/>
          <w:szCs w:val="20"/>
        </w:rPr>
        <w:t>)</w:t>
      </w:r>
      <w:r w:rsidRPr="00416FBF">
        <w:rPr>
          <w:rFonts w:ascii="Aptos" w:hAnsi="Aptos" w:cs="Times New Roman"/>
          <w:i/>
          <w:sz w:val="22"/>
          <w:szCs w:val="22"/>
        </w:rPr>
        <w:t>.</w:t>
      </w:r>
    </w:p>
    <w:p w14:paraId="468DBBEC" w14:textId="77777777" w:rsidR="00C55B14" w:rsidRPr="00416FBF" w:rsidRDefault="00C55B14" w:rsidP="0009052E">
      <w:pPr>
        <w:ind w:left="426"/>
        <w:contextualSpacing/>
        <w:rPr>
          <w:rFonts w:ascii="Aptos" w:hAnsi="Aptos" w:cs="Times New Roman"/>
          <w:sz w:val="22"/>
          <w:szCs w:val="22"/>
        </w:rPr>
      </w:pPr>
    </w:p>
    <w:p w14:paraId="13209301" w14:textId="0B985329" w:rsidR="0009052E" w:rsidRPr="00416FBF" w:rsidRDefault="0009052E" w:rsidP="0009052E">
      <w:pPr>
        <w:ind w:left="426"/>
        <w:contextualSpacing/>
        <w:rPr>
          <w:rFonts w:ascii="Aptos" w:hAnsi="Aptos" w:cs="Times New Roman"/>
          <w:sz w:val="22"/>
          <w:szCs w:val="22"/>
        </w:rPr>
      </w:pPr>
      <w:r w:rsidRPr="00416FBF">
        <w:rPr>
          <w:rFonts w:ascii="Aptos" w:hAnsi="Aptos" w:cs="Times New Roman"/>
          <w:sz w:val="22"/>
          <w:szCs w:val="22"/>
        </w:rPr>
        <w:t>Jednocześnie oświadczam, że w związku z ww. okolicznością, na podstawie art. 110 ust. 2</w:t>
      </w:r>
      <w:r w:rsidR="003E365D" w:rsidRPr="00416FBF">
        <w:rPr>
          <w:rFonts w:ascii="Aptos" w:hAnsi="Aptos" w:cs="Times New Roman"/>
          <w:sz w:val="22"/>
          <w:szCs w:val="22"/>
        </w:rPr>
        <w:t xml:space="preserve"> ustawy Pzp, </w:t>
      </w:r>
      <w:r w:rsidR="009B7DCC" w:rsidRPr="00416FBF">
        <w:rPr>
          <w:rFonts w:ascii="Aptos" w:hAnsi="Aptos" w:cs="Times New Roman"/>
          <w:sz w:val="22"/>
          <w:szCs w:val="22"/>
        </w:rPr>
        <w:t>podmiot</w:t>
      </w:r>
      <w:r w:rsidRPr="00416FBF">
        <w:rPr>
          <w:rFonts w:ascii="Aptos" w:hAnsi="Aptos" w:cs="Times New Roman"/>
          <w:sz w:val="22"/>
          <w:szCs w:val="22"/>
        </w:rPr>
        <w:t xml:space="preserve"> </w:t>
      </w:r>
      <w:r w:rsidR="00552827" w:rsidRPr="00416FBF">
        <w:rPr>
          <w:rFonts w:ascii="Aptos" w:hAnsi="Aptos" w:cs="Times New Roman"/>
          <w:noProof/>
          <w:sz w:val="22"/>
          <w:szCs w:val="22"/>
        </w:rPr>
        <w:t xml:space="preserve">składający Oświadczenie </w:t>
      </w:r>
      <w:r w:rsidRPr="00416FBF">
        <w:rPr>
          <w:rFonts w:ascii="Aptos" w:hAnsi="Aptos" w:cs="Times New Roman"/>
          <w:sz w:val="22"/>
          <w:szCs w:val="22"/>
        </w:rPr>
        <w:t xml:space="preserve">podjął następujące środki naprawcze: </w:t>
      </w:r>
    </w:p>
    <w:p w14:paraId="63B451EC" w14:textId="07405732" w:rsidR="0009052E" w:rsidRPr="00416FBF" w:rsidRDefault="0009052E" w:rsidP="0009052E">
      <w:pPr>
        <w:spacing w:after="0"/>
        <w:ind w:left="426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416FBF">
        <w:rPr>
          <w:rFonts w:ascii="Aptos" w:eastAsia="Times New Roman" w:hAnsi="Aptos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………………………………………………………………………………………………………………………...……</w:t>
      </w:r>
      <w:r w:rsidR="0050418D" w:rsidRPr="00416FBF">
        <w:rPr>
          <w:rFonts w:ascii="Aptos" w:eastAsia="Times New Roman" w:hAnsi="Aptos" w:cs="Times New Roman"/>
          <w:sz w:val="22"/>
          <w:szCs w:val="22"/>
          <w:lang w:eastAsia="pl-PL"/>
        </w:rPr>
        <w:t>………………………………………………………………………</w:t>
      </w:r>
      <w:r w:rsidR="0016024D" w:rsidRPr="00416FBF">
        <w:rPr>
          <w:rFonts w:ascii="Aptos" w:eastAsia="Times New Roman" w:hAnsi="Aptos" w:cs="Times New Roman"/>
          <w:sz w:val="22"/>
          <w:szCs w:val="22"/>
          <w:lang w:eastAsia="pl-PL"/>
        </w:rPr>
        <w:t>……………</w:t>
      </w:r>
      <w:r w:rsidR="0050418D" w:rsidRPr="00416FBF">
        <w:rPr>
          <w:rFonts w:ascii="Aptos" w:eastAsia="Times New Roman" w:hAnsi="Aptos" w:cs="Times New Roman"/>
          <w:sz w:val="22"/>
          <w:szCs w:val="22"/>
          <w:lang w:eastAsia="pl-PL"/>
        </w:rPr>
        <w:t>…</w:t>
      </w:r>
      <w:r w:rsidR="00580376">
        <w:rPr>
          <w:rFonts w:ascii="Aptos" w:eastAsia="Times New Roman" w:hAnsi="Aptos" w:cs="Times New Roman"/>
          <w:sz w:val="22"/>
          <w:szCs w:val="22"/>
          <w:lang w:eastAsia="pl-PL"/>
        </w:rPr>
        <w:t>………………………………………………….</w:t>
      </w:r>
      <w:r w:rsidR="0050418D" w:rsidRPr="00416FBF">
        <w:rPr>
          <w:rFonts w:ascii="Aptos" w:eastAsia="Times New Roman" w:hAnsi="Aptos" w:cs="Times New Roman"/>
          <w:sz w:val="22"/>
          <w:szCs w:val="22"/>
          <w:lang w:eastAsia="pl-PL"/>
        </w:rPr>
        <w:t>***</w:t>
      </w:r>
    </w:p>
    <w:p w14:paraId="5B3EC1FD" w14:textId="77777777" w:rsidR="001B3A83" w:rsidRPr="00416FBF" w:rsidRDefault="001B3A83" w:rsidP="0009052E">
      <w:pPr>
        <w:spacing w:after="0"/>
        <w:ind w:left="426"/>
        <w:rPr>
          <w:rFonts w:ascii="Aptos" w:eastAsia="Times New Roman" w:hAnsi="Aptos" w:cs="Times New Roman"/>
          <w:sz w:val="22"/>
          <w:szCs w:val="22"/>
          <w:lang w:eastAsia="pl-PL"/>
        </w:rPr>
      </w:pPr>
    </w:p>
    <w:p w14:paraId="55309BFF" w14:textId="77777777" w:rsidR="00B12B4A" w:rsidRPr="00416FBF" w:rsidRDefault="00B12B4A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lang w:val="pl-PL"/>
        </w:rPr>
      </w:pPr>
    </w:p>
    <w:p w14:paraId="7C597FC0" w14:textId="77777777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CZĘŚĆ IV – OŚWIADCZENIE W ZAKRESIE</w:t>
      </w:r>
    </w:p>
    <w:p w14:paraId="1086E609" w14:textId="0FA1C2C6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 SPEŁNIANIA WARUNK</w:t>
      </w:r>
      <w:r w:rsidR="00DC0873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ÓW</w:t>
      </w:r>
      <w:r w:rsidR="00EA7D70" w:rsidRPr="00416FBF">
        <w:rPr>
          <w:rFonts w:ascii="Aptos" w:hAnsi="Aptos" w:cs="Times New Roman"/>
          <w:b/>
          <w:noProof/>
          <w:sz w:val="22"/>
          <w:szCs w:val="22"/>
          <w:lang w:val="pl-PL"/>
        </w:rPr>
        <w:t xml:space="preserve"> </w:t>
      </w: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UDZIAŁU W POSTĘPOWANIU</w:t>
      </w:r>
    </w:p>
    <w:p w14:paraId="22338F5C" w14:textId="77777777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6E7926B6" w14:textId="4E4ADDF4" w:rsidR="0009052E" w:rsidRPr="00416FBF" w:rsidRDefault="0009052E" w:rsidP="0050418D">
      <w:pPr>
        <w:pStyle w:val="Bezodstpw"/>
        <w:spacing w:line="276" w:lineRule="auto"/>
        <w:rPr>
          <w:rFonts w:ascii="Aptos" w:hAnsi="Aptos" w:cs="Times New Roman"/>
          <w:i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Oświadczam, że </w:t>
      </w:r>
      <w:r w:rsidR="007B55EB" w:rsidRPr="00416FBF">
        <w:rPr>
          <w:rFonts w:ascii="Aptos" w:hAnsi="Aptos" w:cs="Times New Roman"/>
          <w:noProof/>
          <w:sz w:val="22"/>
          <w:szCs w:val="22"/>
          <w:lang w:val="pl-PL"/>
        </w:rPr>
        <w:t>podmiot</w:t>
      </w:r>
      <w:r w:rsidR="001266AE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</w:t>
      </w:r>
      <w:r w:rsidR="00552827" w:rsidRPr="00416FBF">
        <w:rPr>
          <w:rFonts w:ascii="Aptos" w:hAnsi="Aptos" w:cs="Times New Roman"/>
          <w:noProof/>
          <w:sz w:val="22"/>
          <w:szCs w:val="22"/>
          <w:lang w:val="pl-PL"/>
        </w:rPr>
        <w:t>składający Oświadczenie spełnia</w:t>
      </w: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warun</w:t>
      </w:r>
      <w:r w:rsidR="0016024D" w:rsidRPr="00416FBF">
        <w:rPr>
          <w:rFonts w:ascii="Aptos" w:hAnsi="Aptos" w:cs="Times New Roman"/>
          <w:noProof/>
          <w:sz w:val="22"/>
          <w:szCs w:val="22"/>
          <w:lang w:val="pl-PL"/>
        </w:rPr>
        <w:t>ki</w:t>
      </w: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ud</w:t>
      </w:r>
      <w:r w:rsidR="0050418D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ziału w postępowaniu, </w:t>
      </w:r>
      <w:r w:rsidR="00DC0873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dotyczące </w:t>
      </w:r>
      <w:r w:rsidR="00DC0873" w:rsidRPr="00416FBF">
        <w:rPr>
          <w:rFonts w:ascii="Aptos" w:hAnsi="Aptos" w:cs="Times New Roman"/>
          <w:sz w:val="22"/>
          <w:szCs w:val="22"/>
        </w:rPr>
        <w:t>zdolności technicznej lub zawodowej</w:t>
      </w:r>
      <w:r w:rsidR="0022562D" w:rsidRPr="00416FBF">
        <w:rPr>
          <w:rFonts w:ascii="Aptos" w:hAnsi="Aptos" w:cs="Times New Roman"/>
          <w:sz w:val="22"/>
          <w:szCs w:val="22"/>
        </w:rPr>
        <w:t>,</w:t>
      </w:r>
      <w:r w:rsidR="00DC0873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 </w:t>
      </w:r>
      <w:r w:rsidR="0050418D"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określone </w:t>
      </w:r>
      <w:r w:rsidRPr="00416FBF">
        <w:rPr>
          <w:rFonts w:ascii="Aptos" w:hAnsi="Aptos" w:cs="Times New Roman"/>
          <w:noProof/>
          <w:sz w:val="22"/>
          <w:szCs w:val="22"/>
          <w:lang w:val="pl-PL"/>
        </w:rPr>
        <w:t xml:space="preserve">przez Zamawiającego </w:t>
      </w:r>
      <w:r w:rsidR="00D92CA7" w:rsidRPr="00BE0AD2">
        <w:rPr>
          <w:rFonts w:ascii="Aptos" w:hAnsi="Aptos" w:cs="Times New Roman"/>
          <w:sz w:val="22"/>
          <w:szCs w:val="22"/>
          <w:lang w:val="pl-PL"/>
        </w:rPr>
        <w:t xml:space="preserve">w pkt </w:t>
      </w:r>
      <w:r w:rsidR="00B17C78" w:rsidRPr="00BE0AD2">
        <w:rPr>
          <w:rFonts w:ascii="Aptos" w:hAnsi="Aptos" w:cs="Times New Roman"/>
          <w:sz w:val="22"/>
          <w:szCs w:val="22"/>
          <w:lang w:val="pl-PL"/>
        </w:rPr>
        <w:t>8.</w:t>
      </w:r>
      <w:r w:rsidR="00C42445" w:rsidRPr="00BE0AD2">
        <w:rPr>
          <w:rFonts w:ascii="Aptos" w:hAnsi="Aptos" w:cs="Times New Roman"/>
          <w:sz w:val="22"/>
          <w:szCs w:val="22"/>
          <w:lang w:val="pl-PL"/>
        </w:rPr>
        <w:t>1</w:t>
      </w:r>
      <w:r w:rsidR="00B76CBB" w:rsidRPr="00416FBF">
        <w:rPr>
          <w:rFonts w:ascii="Aptos" w:hAnsi="Aptos" w:cs="Times New Roman"/>
          <w:sz w:val="22"/>
          <w:szCs w:val="22"/>
          <w:lang w:val="pl-PL"/>
        </w:rPr>
        <w:t xml:space="preserve"> </w:t>
      </w:r>
      <w:r w:rsidR="00292877" w:rsidRPr="00416FBF">
        <w:rPr>
          <w:rFonts w:ascii="Aptos" w:hAnsi="Aptos" w:cs="Times New Roman"/>
          <w:bCs/>
          <w:sz w:val="22"/>
          <w:szCs w:val="22"/>
        </w:rPr>
        <w:t>Specyfikacji Warunków Zamówienia</w:t>
      </w:r>
      <w:r w:rsidRPr="00416FBF">
        <w:rPr>
          <w:rFonts w:ascii="Aptos" w:hAnsi="Aptos" w:cs="Times New Roman"/>
          <w:i/>
          <w:noProof/>
          <w:sz w:val="22"/>
          <w:szCs w:val="22"/>
          <w:lang w:val="pl-PL"/>
        </w:rPr>
        <w:t>.</w:t>
      </w:r>
    </w:p>
    <w:p w14:paraId="01693AE6" w14:textId="77777777" w:rsidR="00B12B4A" w:rsidRPr="00416FBF" w:rsidRDefault="00B12B4A" w:rsidP="0050418D">
      <w:pPr>
        <w:pStyle w:val="Bezodstpw"/>
        <w:spacing w:line="276" w:lineRule="auto"/>
        <w:rPr>
          <w:rFonts w:ascii="Aptos" w:hAnsi="Aptos" w:cs="Times New Roman"/>
          <w:noProof/>
          <w:sz w:val="22"/>
          <w:szCs w:val="22"/>
          <w:lang w:val="pl-PL"/>
        </w:rPr>
      </w:pPr>
    </w:p>
    <w:p w14:paraId="3B343EBB" w14:textId="77777777" w:rsidR="001B3A83" w:rsidRPr="00416FBF" w:rsidRDefault="001B3A83" w:rsidP="0009052E">
      <w:pPr>
        <w:pStyle w:val="Bezodstpw"/>
        <w:spacing w:line="276" w:lineRule="auto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788DFF17" w14:textId="2F541FD0" w:rsidR="0009052E" w:rsidRPr="00416FBF" w:rsidRDefault="0009052E" w:rsidP="0009052E">
      <w:pPr>
        <w:pStyle w:val="Bezodstpw"/>
        <w:spacing w:line="276" w:lineRule="auto"/>
        <w:jc w:val="center"/>
        <w:rPr>
          <w:rFonts w:ascii="Aptos" w:hAnsi="Aptos" w:cs="Times New Roman"/>
          <w:b/>
          <w:noProof/>
          <w:sz w:val="22"/>
          <w:szCs w:val="22"/>
          <w:lang w:val="pl-PL"/>
        </w:rPr>
      </w:pPr>
      <w:r w:rsidRPr="00416FBF">
        <w:rPr>
          <w:rFonts w:ascii="Aptos" w:hAnsi="Aptos" w:cs="Times New Roman"/>
          <w:b/>
          <w:noProof/>
          <w:sz w:val="22"/>
          <w:szCs w:val="22"/>
          <w:lang w:val="pl-PL"/>
        </w:rPr>
        <w:t>CZĘŚĆ V – OŚWIADCZENIE W ZAKRESIE INNYCH INFORMACJI</w:t>
      </w:r>
    </w:p>
    <w:p w14:paraId="7A7FFDCD" w14:textId="77777777" w:rsidR="0009052E" w:rsidRPr="00416FBF" w:rsidRDefault="0009052E" w:rsidP="0009052E">
      <w:pPr>
        <w:pStyle w:val="Bezodstpw"/>
        <w:spacing w:line="276" w:lineRule="auto"/>
        <w:rPr>
          <w:rFonts w:ascii="Aptos" w:hAnsi="Aptos" w:cs="Times New Roman"/>
          <w:b/>
          <w:noProof/>
          <w:sz w:val="22"/>
          <w:szCs w:val="22"/>
          <w:lang w:val="pl-PL"/>
        </w:rPr>
      </w:pPr>
    </w:p>
    <w:p w14:paraId="67D5ADA0" w14:textId="6312FF47" w:rsidR="0009052E" w:rsidRPr="00416FBF" w:rsidRDefault="0009052E" w:rsidP="00B12B4A">
      <w:pPr>
        <w:pStyle w:val="Akapitzlist"/>
        <w:ind w:left="0"/>
        <w:rPr>
          <w:rFonts w:ascii="Aptos" w:hAnsi="Aptos" w:cs="Times New Roman"/>
          <w:sz w:val="22"/>
          <w:szCs w:val="22"/>
        </w:rPr>
      </w:pPr>
      <w:r w:rsidRPr="00416FBF">
        <w:rPr>
          <w:rFonts w:ascii="Aptos" w:hAnsi="Aptos" w:cs="Times New Roman"/>
          <w:sz w:val="22"/>
          <w:szCs w:val="22"/>
        </w:rPr>
        <w:t xml:space="preserve">Jednocześnie oświadczam, że informacje podane w niniejszym </w:t>
      </w:r>
      <w:r w:rsidR="0016024D" w:rsidRPr="00416FBF">
        <w:rPr>
          <w:rFonts w:ascii="Aptos" w:hAnsi="Aptos" w:cs="Times New Roman"/>
          <w:sz w:val="22"/>
          <w:szCs w:val="22"/>
        </w:rPr>
        <w:t>O</w:t>
      </w:r>
      <w:r w:rsidRPr="00416FBF">
        <w:rPr>
          <w:rFonts w:ascii="Aptos" w:hAnsi="Aptos" w:cs="Times New Roman"/>
          <w:sz w:val="22"/>
          <w:szCs w:val="22"/>
        </w:rPr>
        <w:t xml:space="preserve">świadczeniu są dokładne, prawidłowe </w:t>
      </w:r>
      <w:r w:rsidRPr="00416FBF">
        <w:rPr>
          <w:rFonts w:ascii="Aptos" w:hAnsi="Aptos" w:cs="Times New Roman"/>
          <w:sz w:val="22"/>
          <w:szCs w:val="22"/>
        </w:rPr>
        <w:br/>
        <w:t>i prawdziwe oraz że zostały przedstawione z pełną świadomością konsekwencji poważnego wprowadzenia w błąd przy przedstawianiu informacji.</w:t>
      </w:r>
    </w:p>
    <w:p w14:paraId="1650A3D2" w14:textId="77777777" w:rsidR="00B12B4A" w:rsidRPr="0016024D" w:rsidRDefault="00B12B4A" w:rsidP="00B12B4A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1E231346" w14:textId="474E3A72" w:rsidR="00EF532C" w:rsidRPr="00A0068F" w:rsidRDefault="00EF532C" w:rsidP="00EF532C">
      <w:pPr>
        <w:jc w:val="center"/>
        <w:rPr>
          <w:rFonts w:ascii="Aptos" w:hAnsi="Aptos" w:cs="Times New Roman"/>
          <w:bCs/>
          <w:i/>
          <w:sz w:val="20"/>
          <w:szCs w:val="20"/>
          <w:lang w:val="en-US"/>
        </w:rPr>
      </w:pPr>
      <w:r>
        <w:rPr>
          <w:rFonts w:ascii="Aptos" w:hAnsi="Aptos" w:cs="Times New Roman"/>
          <w:bCs/>
          <w:i/>
          <w:sz w:val="20"/>
          <w:szCs w:val="20"/>
        </w:rPr>
        <w:t>Dokument</w:t>
      </w:r>
      <w:r w:rsidRPr="00A0068F">
        <w:rPr>
          <w:rFonts w:ascii="Aptos" w:hAnsi="Aptos" w:cs="Times New Roman"/>
          <w:bCs/>
          <w:i/>
          <w:sz w:val="20"/>
          <w:szCs w:val="20"/>
        </w:rPr>
        <w:t xml:space="preserve"> należy podpisać kwalifikowanym podpisem elektronicznym</w:t>
      </w:r>
      <w:r>
        <w:rPr>
          <w:rFonts w:ascii="Aptos" w:hAnsi="Aptos" w:cs="Times New Roman"/>
          <w:bCs/>
          <w:i/>
          <w:sz w:val="20"/>
          <w:szCs w:val="20"/>
        </w:rPr>
        <w:t xml:space="preserve"> lub podpisem zaufanym </w:t>
      </w:r>
      <w:r>
        <w:rPr>
          <w:rFonts w:ascii="Aptos" w:hAnsi="Aptos" w:cs="Times New Roman"/>
          <w:bCs/>
          <w:i/>
          <w:sz w:val="20"/>
          <w:szCs w:val="20"/>
        </w:rPr>
        <w:br/>
        <w:t xml:space="preserve">lub podpisem osobistym </w:t>
      </w:r>
      <w:r w:rsidRPr="00A0068F">
        <w:rPr>
          <w:rFonts w:ascii="Aptos" w:hAnsi="Aptos" w:cs="Times New Roman"/>
          <w:bCs/>
          <w:i/>
          <w:sz w:val="20"/>
          <w:szCs w:val="20"/>
        </w:rPr>
        <w:t xml:space="preserve">osoby/osób upoważnionych do reprezentowania </w:t>
      </w:r>
      <w:r w:rsidRPr="00A0068F">
        <w:rPr>
          <w:rFonts w:ascii="Aptos" w:hAnsi="Aptos" w:cs="Times New Roman"/>
          <w:bCs/>
          <w:i/>
          <w:sz w:val="20"/>
          <w:szCs w:val="20"/>
          <w:lang w:val="en-US"/>
        </w:rPr>
        <w:t>Wykonawcy</w:t>
      </w:r>
    </w:p>
    <w:p w14:paraId="14D9C875" w14:textId="75125AF8" w:rsidR="00B93BF3" w:rsidRPr="00416FBF" w:rsidRDefault="00E73A57" w:rsidP="00E02EE8">
      <w:pPr>
        <w:pStyle w:val="Bezodstpw"/>
        <w:ind w:left="426" w:hanging="426"/>
        <w:rPr>
          <w:rFonts w:ascii="Aptos" w:hAnsi="Aptos" w:cs="Times New Roman"/>
          <w:i/>
          <w:noProof/>
          <w:sz w:val="20"/>
          <w:szCs w:val="20"/>
          <w:lang w:val="pl-PL"/>
        </w:rPr>
      </w:pP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* </w:t>
      </w:r>
      <w:r w:rsidR="00B93BF3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</w:t>
      </w:r>
      <w:r w:rsidR="00B93BF3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ab/>
      </w:r>
      <w:r w:rsidR="0009052E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W przypadku wspólnego ubiegania się o</w:t>
      </w: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zamówienie</w:t>
      </w:r>
      <w:r w:rsidR="00B93BF3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przez Wykonawców</w:t>
      </w: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, o</w:t>
      </w:r>
      <w:r w:rsidR="0009052E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świadczenie składa każdy z </w:t>
      </w:r>
      <w:r w:rsidR="00B93BF3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tych </w:t>
      </w:r>
      <w:r w:rsidR="0009052E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Wykonawców</w:t>
      </w:r>
      <w:r w:rsidR="00580376">
        <w:rPr>
          <w:rFonts w:ascii="Aptos" w:hAnsi="Aptos" w:cs="Times New Roman"/>
          <w:i/>
          <w:noProof/>
          <w:sz w:val="20"/>
          <w:szCs w:val="20"/>
          <w:lang w:val="pl-PL"/>
        </w:rPr>
        <w:t>.</w:t>
      </w:r>
      <w:r w:rsidR="00B93BF3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</w:t>
      </w:r>
      <w:r w:rsidR="00580376">
        <w:rPr>
          <w:rFonts w:ascii="Aptos" w:hAnsi="Aptos" w:cs="Times New Roman"/>
          <w:i/>
          <w:noProof/>
          <w:sz w:val="20"/>
          <w:szCs w:val="20"/>
          <w:lang w:val="pl-PL"/>
        </w:rPr>
        <w:t>O</w:t>
      </w:r>
      <w:r w:rsidR="001266AE" w:rsidRPr="00416FBF">
        <w:rPr>
          <w:rFonts w:ascii="Aptos" w:hAnsi="Aptos" w:cs="Times New Roman"/>
          <w:i/>
          <w:sz w:val="20"/>
          <w:szCs w:val="20"/>
          <w:lang w:val="pl-PL"/>
        </w:rPr>
        <w:t>świadczenie</w:t>
      </w:r>
      <w:r w:rsidR="00A865A8" w:rsidRPr="00416FBF">
        <w:rPr>
          <w:rFonts w:ascii="Aptos" w:hAnsi="Aptos" w:cs="Times New Roman"/>
          <w:i/>
          <w:sz w:val="20"/>
          <w:szCs w:val="20"/>
          <w:lang w:val="pl-PL"/>
        </w:rPr>
        <w:t xml:space="preserve"> </w:t>
      </w:r>
      <w:r w:rsidR="001266AE" w:rsidRPr="00416FBF">
        <w:rPr>
          <w:rFonts w:ascii="Aptos" w:hAnsi="Aptos" w:cs="Times New Roman"/>
          <w:i/>
          <w:sz w:val="20"/>
          <w:szCs w:val="20"/>
          <w:lang w:val="pl-PL"/>
        </w:rPr>
        <w:t>potwierdza</w:t>
      </w:r>
      <w:r w:rsidR="00B93BF3" w:rsidRPr="00416FBF">
        <w:rPr>
          <w:rFonts w:ascii="Aptos" w:hAnsi="Aptos" w:cs="Times New Roman"/>
          <w:i/>
          <w:sz w:val="20"/>
          <w:szCs w:val="20"/>
          <w:lang w:val="pl-PL"/>
        </w:rPr>
        <w:t xml:space="preserve"> brak podstaw wykluczenia oraz spełnianie warunków udziału</w:t>
      </w:r>
      <w:r w:rsidR="0027395F" w:rsidRPr="00416FBF">
        <w:rPr>
          <w:rFonts w:ascii="Aptos" w:hAnsi="Aptos" w:cs="Times New Roman"/>
          <w:i/>
          <w:sz w:val="20"/>
          <w:szCs w:val="20"/>
          <w:lang w:val="pl-PL"/>
        </w:rPr>
        <w:t xml:space="preserve"> </w:t>
      </w:r>
      <w:r w:rsidR="00580376">
        <w:rPr>
          <w:rFonts w:ascii="Aptos" w:hAnsi="Aptos" w:cs="Times New Roman"/>
          <w:i/>
          <w:sz w:val="20"/>
          <w:szCs w:val="20"/>
          <w:lang w:val="pl-PL"/>
        </w:rPr>
        <w:br/>
      </w:r>
      <w:r w:rsidR="00B93BF3" w:rsidRPr="00416FBF">
        <w:rPr>
          <w:rFonts w:ascii="Aptos" w:hAnsi="Aptos" w:cs="Times New Roman"/>
          <w:i/>
          <w:sz w:val="20"/>
          <w:szCs w:val="20"/>
          <w:lang w:val="pl-PL"/>
        </w:rPr>
        <w:t xml:space="preserve">w postępowaniu w zakresie, w jakim każdy z tych Wykonawców wykazuje spełnianie warunków udziału </w:t>
      </w:r>
      <w:r w:rsidR="00580376">
        <w:rPr>
          <w:rFonts w:ascii="Aptos" w:hAnsi="Aptos" w:cs="Times New Roman"/>
          <w:i/>
          <w:sz w:val="20"/>
          <w:szCs w:val="20"/>
          <w:lang w:val="pl-PL"/>
        </w:rPr>
        <w:br/>
      </w:r>
      <w:r w:rsidR="00B93BF3" w:rsidRPr="00416FBF">
        <w:rPr>
          <w:rFonts w:ascii="Aptos" w:hAnsi="Aptos" w:cs="Times New Roman"/>
          <w:i/>
          <w:sz w:val="20"/>
          <w:szCs w:val="20"/>
          <w:lang w:val="pl-PL"/>
        </w:rPr>
        <w:t>w postępowaniu</w:t>
      </w:r>
      <w:r w:rsidR="00A865A8" w:rsidRPr="00416FBF">
        <w:rPr>
          <w:rFonts w:ascii="Aptos" w:hAnsi="Aptos" w:cs="Times New Roman"/>
          <w:i/>
          <w:sz w:val="20"/>
          <w:szCs w:val="20"/>
          <w:lang w:val="pl-PL"/>
        </w:rPr>
        <w:t>.</w:t>
      </w:r>
      <w:r w:rsidR="007B55EB" w:rsidRPr="00416FBF">
        <w:rPr>
          <w:rFonts w:ascii="Aptos" w:hAnsi="Aptos" w:cs="Times New Roman"/>
          <w:i/>
          <w:sz w:val="20"/>
          <w:szCs w:val="20"/>
          <w:lang w:val="pl-PL"/>
        </w:rPr>
        <w:t xml:space="preserve"> </w:t>
      </w:r>
      <w:r w:rsidR="007B55EB" w:rsidRPr="00416FBF">
        <w:rPr>
          <w:rFonts w:ascii="Aptos" w:hAnsi="Aptos" w:cs="Times New Roman"/>
          <w:i/>
          <w:iCs/>
          <w:sz w:val="20"/>
          <w:szCs w:val="20"/>
        </w:rPr>
        <w:t xml:space="preserve">W przypadku, gdy Wykonawca polega na zdolnościach lub sytuacji podmiotów udostępniających zasoby, przekazuje oświadczenie z art. 125 ust. 1 ustawy Pzp każdego z tych podmiotów, potwierdzające brak podstaw wykluczenia tego podmiotu oraz odpowiednio spełnianie warunków udziału </w:t>
      </w:r>
      <w:r w:rsidR="00BE0AD2">
        <w:rPr>
          <w:rFonts w:ascii="Aptos" w:hAnsi="Aptos" w:cs="Times New Roman"/>
          <w:i/>
          <w:iCs/>
          <w:sz w:val="20"/>
          <w:szCs w:val="20"/>
        </w:rPr>
        <w:br/>
      </w:r>
      <w:r w:rsidR="007B55EB" w:rsidRPr="00416FBF">
        <w:rPr>
          <w:rFonts w:ascii="Aptos" w:hAnsi="Aptos" w:cs="Times New Roman"/>
          <w:i/>
          <w:iCs/>
          <w:sz w:val="20"/>
          <w:szCs w:val="20"/>
        </w:rPr>
        <w:t>w postępowaniu, w zakresie, w jakim Wykonawca powołuje się na jego zasoby.</w:t>
      </w:r>
    </w:p>
    <w:p w14:paraId="552DED1E" w14:textId="094F959D" w:rsidR="00B93BF3" w:rsidRPr="00416FBF" w:rsidRDefault="00A865A8" w:rsidP="0009052E">
      <w:pPr>
        <w:pStyle w:val="Bezodstpw"/>
        <w:ind w:left="426" w:hanging="426"/>
        <w:rPr>
          <w:rFonts w:ascii="Aptos" w:hAnsi="Aptos" w:cs="Times New Roman"/>
          <w:i/>
          <w:noProof/>
          <w:sz w:val="20"/>
          <w:szCs w:val="20"/>
          <w:lang w:val="pl-PL"/>
        </w:rPr>
      </w:pP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** </w:t>
      </w: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ab/>
      </w:r>
      <w:r w:rsidR="00C63D74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Skreślić </w:t>
      </w:r>
      <w:r w:rsidR="00D326E0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lub wypełnić</w:t>
      </w:r>
      <w:r w:rsidR="00580376">
        <w:rPr>
          <w:rFonts w:ascii="Aptos" w:hAnsi="Aptos" w:cs="Times New Roman"/>
          <w:i/>
          <w:noProof/>
          <w:sz w:val="20"/>
          <w:szCs w:val="20"/>
          <w:lang w:val="pl-PL"/>
        </w:rPr>
        <w:t>,</w:t>
      </w:r>
      <w:r w:rsidR="00D326E0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jeśl</w:t>
      </w:r>
      <w:r w:rsidR="00C63D74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i dotyczy.</w:t>
      </w:r>
    </w:p>
    <w:p w14:paraId="05CF1877" w14:textId="3ED6754D" w:rsidR="0009052E" w:rsidRPr="00416FBF" w:rsidRDefault="0050418D" w:rsidP="00E73A57">
      <w:pPr>
        <w:pStyle w:val="Bezodstpw"/>
        <w:ind w:left="426" w:hanging="426"/>
        <w:rPr>
          <w:rFonts w:ascii="Aptos" w:hAnsi="Aptos" w:cs="Times New Roman"/>
          <w:i/>
          <w:sz w:val="20"/>
          <w:szCs w:val="20"/>
          <w:lang w:val="pl-PL"/>
        </w:rPr>
      </w:pP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>**</w:t>
      </w:r>
      <w:r w:rsidR="0009052E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* </w:t>
      </w:r>
      <w:r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</w:t>
      </w:r>
      <w:r w:rsidR="009B7DCC" w:rsidRPr="00416FBF">
        <w:rPr>
          <w:rFonts w:ascii="Aptos" w:hAnsi="Aptos" w:cs="Times New Roman"/>
          <w:i/>
          <w:noProof/>
          <w:sz w:val="20"/>
          <w:szCs w:val="20"/>
          <w:lang w:val="pl-PL"/>
        </w:rPr>
        <w:t xml:space="preserve"> P</w:t>
      </w:r>
      <w:r w:rsidR="007B55EB" w:rsidRPr="00416FBF">
        <w:rPr>
          <w:rFonts w:ascii="Aptos" w:eastAsia="Calibri" w:hAnsi="Aptos" w:cs="Times New Roman"/>
          <w:i/>
          <w:color w:val="000000"/>
          <w:sz w:val="20"/>
          <w:szCs w:val="20"/>
          <w:lang w:val="pl-PL" w:eastAsia="pl-PL"/>
        </w:rPr>
        <w:t>odmiot</w:t>
      </w:r>
      <w:r w:rsidR="00E73A57" w:rsidRPr="00416FBF">
        <w:rPr>
          <w:rFonts w:ascii="Aptos" w:eastAsia="Calibri" w:hAnsi="Aptos" w:cs="Times New Roman"/>
          <w:i/>
          <w:color w:val="000000"/>
          <w:sz w:val="20"/>
          <w:szCs w:val="20"/>
          <w:lang w:val="pl-PL" w:eastAsia="pl-PL"/>
        </w:rPr>
        <w:t xml:space="preserve">, który podlega wykluczeniu na </w:t>
      </w:r>
      <w:r w:rsidR="00E73A57" w:rsidRPr="00416FBF">
        <w:rPr>
          <w:rFonts w:ascii="Aptos" w:eastAsia="Calibri" w:hAnsi="Aptos" w:cs="Times New Roman"/>
          <w:i/>
          <w:color w:val="000000" w:themeColor="text1"/>
          <w:sz w:val="20"/>
          <w:szCs w:val="20"/>
          <w:lang w:val="pl-PL" w:eastAsia="pl-PL"/>
        </w:rPr>
        <w:t>pods</w:t>
      </w:r>
      <w:r w:rsidR="003449E9" w:rsidRPr="00416FBF">
        <w:rPr>
          <w:rFonts w:ascii="Aptos" w:eastAsia="Calibri" w:hAnsi="Aptos" w:cs="Times New Roman"/>
          <w:i/>
          <w:color w:val="000000" w:themeColor="text1"/>
          <w:sz w:val="20"/>
          <w:szCs w:val="20"/>
          <w:lang w:val="pl-PL" w:eastAsia="pl-PL"/>
        </w:rPr>
        <w:t>tawie art. 108 ust. 1 pkt 1, 2,</w:t>
      </w:r>
      <w:r w:rsidR="00E73A57" w:rsidRPr="00416FBF">
        <w:rPr>
          <w:rFonts w:ascii="Aptos" w:eastAsia="Calibri" w:hAnsi="Aptos" w:cs="Times New Roman"/>
          <w:i/>
          <w:color w:val="000000" w:themeColor="text1"/>
          <w:sz w:val="20"/>
          <w:szCs w:val="20"/>
          <w:lang w:val="pl-PL" w:eastAsia="pl-PL"/>
        </w:rPr>
        <w:t xml:space="preserve"> 5 ustawy Pzp </w:t>
      </w:r>
      <w:r w:rsidR="00E73A57" w:rsidRPr="00416FBF">
        <w:rPr>
          <w:rFonts w:ascii="Aptos" w:eastAsia="Calibri" w:hAnsi="Aptos" w:cs="Times New Roman"/>
          <w:i/>
          <w:iCs/>
          <w:color w:val="000000" w:themeColor="text1"/>
          <w:sz w:val="20"/>
          <w:szCs w:val="20"/>
          <w:lang w:val="pl-PL" w:eastAsia="pl-PL"/>
        </w:rPr>
        <w:t xml:space="preserve">i art. 109 ust. 1 pkt </w:t>
      </w:r>
      <w:r w:rsidR="003E365D" w:rsidRPr="00416FBF">
        <w:rPr>
          <w:rFonts w:ascii="Aptos" w:eastAsia="Calibri" w:hAnsi="Aptos" w:cs="Times New Roman"/>
          <w:i/>
          <w:iCs/>
          <w:color w:val="000000" w:themeColor="text1"/>
          <w:sz w:val="20"/>
          <w:szCs w:val="20"/>
          <w:lang w:val="pl-PL" w:eastAsia="pl-PL"/>
        </w:rPr>
        <w:t xml:space="preserve">5, </w:t>
      </w:r>
      <w:r w:rsidR="00E73A57" w:rsidRPr="00416FBF">
        <w:rPr>
          <w:rFonts w:ascii="Aptos" w:eastAsia="Calibri" w:hAnsi="Aptos" w:cs="Times New Roman"/>
          <w:i/>
          <w:iCs/>
          <w:color w:val="000000" w:themeColor="text1"/>
          <w:sz w:val="20"/>
          <w:szCs w:val="20"/>
          <w:lang w:val="pl-PL" w:eastAsia="pl-PL"/>
        </w:rPr>
        <w:t>7, 8,</w:t>
      </w:r>
      <w:r w:rsidR="003E365D" w:rsidRPr="00416FBF">
        <w:rPr>
          <w:rFonts w:ascii="Aptos" w:eastAsia="Calibri" w:hAnsi="Aptos" w:cs="Times New Roman"/>
          <w:i/>
          <w:iCs/>
          <w:color w:val="000000" w:themeColor="text1"/>
          <w:sz w:val="20"/>
          <w:szCs w:val="20"/>
          <w:lang w:val="pl-PL" w:eastAsia="pl-PL"/>
        </w:rPr>
        <w:t xml:space="preserve"> 9,</w:t>
      </w:r>
      <w:r w:rsidR="00E73A57" w:rsidRPr="00416FBF">
        <w:rPr>
          <w:rFonts w:ascii="Aptos" w:eastAsia="Calibri" w:hAnsi="Aptos" w:cs="Times New Roman"/>
          <w:i/>
          <w:iCs/>
          <w:color w:val="000000" w:themeColor="text1"/>
          <w:sz w:val="20"/>
          <w:szCs w:val="20"/>
          <w:lang w:val="pl-PL" w:eastAsia="pl-PL"/>
        </w:rPr>
        <w:t xml:space="preserve"> 10 </w:t>
      </w:r>
      <w:r w:rsidR="00E73A57" w:rsidRPr="00416FBF">
        <w:rPr>
          <w:rFonts w:ascii="Aptos" w:eastAsia="Calibri" w:hAnsi="Aptos" w:cs="Times New Roman"/>
          <w:i/>
          <w:color w:val="000000" w:themeColor="text1"/>
          <w:sz w:val="20"/>
          <w:szCs w:val="20"/>
          <w:lang w:val="pl-PL" w:eastAsia="pl-PL"/>
        </w:rPr>
        <w:t xml:space="preserve">ustawy Pzp, </w:t>
      </w:r>
      <w:r w:rsidR="00E73A57" w:rsidRPr="00416FBF">
        <w:rPr>
          <w:rFonts w:ascii="Aptos" w:eastAsia="Calibri" w:hAnsi="Aptos" w:cs="Times New Roman"/>
          <w:i/>
          <w:color w:val="000000"/>
          <w:sz w:val="20"/>
          <w:szCs w:val="20"/>
          <w:lang w:val="pl-PL" w:eastAsia="pl-PL"/>
        </w:rPr>
        <w:t>może przedstawić dowody na to, że podjęte przez niego środki są wystarczające do wykazania jego rzetelności, o których mowa w art. 110 ust. 2 i 3 ustawy Pzp.</w:t>
      </w:r>
    </w:p>
    <w:p w14:paraId="7C5DEB31" w14:textId="4C46F8AC" w:rsidR="00A865A8" w:rsidRPr="00416FBF" w:rsidRDefault="00A865A8" w:rsidP="0009052E">
      <w:pPr>
        <w:rPr>
          <w:rFonts w:ascii="Aptos" w:hAnsi="Aptos"/>
          <w:sz w:val="20"/>
          <w:szCs w:val="20"/>
        </w:rPr>
      </w:pPr>
    </w:p>
    <w:p w14:paraId="59BEBA1F" w14:textId="04F716B9" w:rsidR="00E543D7" w:rsidRPr="00A865A8" w:rsidRDefault="00E543D7" w:rsidP="00A865A8">
      <w:pPr>
        <w:jc w:val="right"/>
      </w:pPr>
    </w:p>
    <w:sectPr w:rsidR="00E543D7" w:rsidRPr="00A865A8" w:rsidSect="00F9062B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111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ECC03" w14:textId="77777777" w:rsidR="00EB4938" w:rsidRPr="00E943A2" w:rsidRDefault="00EB4938" w:rsidP="00F52131">
      <w:pPr>
        <w:pStyle w:val="Separator"/>
      </w:pPr>
      <w:r>
        <w:continuationSeparator/>
      </w:r>
    </w:p>
  </w:endnote>
  <w:endnote w:type="continuationSeparator" w:id="0">
    <w:p w14:paraId="7C854836" w14:textId="77777777" w:rsidR="00EB4938" w:rsidRDefault="00EB4938" w:rsidP="00D02E4C">
      <w:pPr>
        <w:pStyle w:val="Separator"/>
      </w:pPr>
      <w:r>
        <w:continuationSeparator/>
      </w:r>
    </w:p>
  </w:endnote>
  <w:endnote w:type="continuationNotice" w:id="1">
    <w:p w14:paraId="75D3AF9F" w14:textId="77777777" w:rsidR="00EB4938" w:rsidRDefault="00EB4938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8411733"/>
      <w:docPartObj>
        <w:docPartGallery w:val="Page Numbers (Bottom of Page)"/>
        <w:docPartUnique/>
      </w:docPartObj>
    </w:sdtPr>
    <w:sdtEndPr>
      <w:rPr>
        <w:rFonts w:ascii="Aptos" w:hAnsi="Aptos"/>
        <w:sz w:val="20"/>
        <w:szCs w:val="20"/>
      </w:rPr>
    </w:sdtEndPr>
    <w:sdtContent>
      <w:p w14:paraId="6F4EABD8" w14:textId="2DD19E88" w:rsidR="00EB4938" w:rsidRPr="00BE0AD2" w:rsidRDefault="00EB4938" w:rsidP="00EB4938">
        <w:pPr>
          <w:pStyle w:val="Stopka"/>
          <w:jc w:val="center"/>
          <w:rPr>
            <w:rFonts w:ascii="Aptos" w:hAnsi="Aptos"/>
            <w:sz w:val="20"/>
            <w:szCs w:val="20"/>
          </w:rPr>
        </w:pPr>
        <w:r w:rsidRPr="00BE0AD2">
          <w:rPr>
            <w:rFonts w:ascii="Aptos" w:hAnsi="Aptos" w:cs="Times New Roman"/>
            <w:sz w:val="20"/>
            <w:szCs w:val="20"/>
          </w:rPr>
          <w:fldChar w:fldCharType="begin"/>
        </w:r>
        <w:r w:rsidRPr="00BE0AD2">
          <w:rPr>
            <w:rFonts w:ascii="Aptos" w:hAnsi="Aptos" w:cs="Times New Roman"/>
            <w:sz w:val="20"/>
            <w:szCs w:val="20"/>
          </w:rPr>
          <w:instrText>PAGE   \* MERGEFORMAT</w:instrText>
        </w:r>
        <w:r w:rsidRPr="00BE0AD2">
          <w:rPr>
            <w:rFonts w:ascii="Aptos" w:hAnsi="Aptos" w:cs="Times New Roman"/>
            <w:sz w:val="20"/>
            <w:szCs w:val="20"/>
          </w:rPr>
          <w:fldChar w:fldCharType="separate"/>
        </w:r>
        <w:r w:rsidR="00D326E0" w:rsidRPr="00BE0AD2">
          <w:rPr>
            <w:rFonts w:ascii="Aptos" w:hAnsi="Aptos" w:cs="Times New Roman"/>
            <w:noProof/>
            <w:sz w:val="20"/>
            <w:szCs w:val="20"/>
          </w:rPr>
          <w:t>2</w:t>
        </w:r>
        <w:r w:rsidRPr="00BE0AD2">
          <w:rPr>
            <w:rFonts w:ascii="Aptos" w:hAnsi="Aptos" w:cs="Times New Roman"/>
            <w:sz w:val="20"/>
            <w:szCs w:val="20"/>
          </w:rPr>
          <w:fldChar w:fldCharType="end"/>
        </w:r>
      </w:p>
    </w:sdtContent>
  </w:sdt>
  <w:p w14:paraId="5727B93C" w14:textId="0A94169A" w:rsidR="00EB4938" w:rsidRDefault="00EB49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596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C5B6DE" w14:textId="71E4AA7B" w:rsidR="00EB4938" w:rsidRPr="00E109A9" w:rsidRDefault="00EB4938" w:rsidP="00C63D74">
        <w:pPr>
          <w:pStyle w:val="Stopka"/>
          <w:jc w:val="center"/>
          <w:rPr>
            <w:rFonts w:ascii="Times New Roman" w:hAnsi="Times New Roman" w:cs="Times New Roman"/>
          </w:rPr>
        </w:pPr>
        <w:r>
          <w:t>1</w:t>
        </w:r>
      </w:p>
    </w:sdtContent>
  </w:sdt>
  <w:p w14:paraId="4F1460FD" w14:textId="77777777" w:rsidR="00EB4938" w:rsidRDefault="00EB49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4C2DD" w14:textId="77777777" w:rsidR="00EB4938" w:rsidRDefault="00EB4938" w:rsidP="00FA7D05">
      <w:pPr>
        <w:pStyle w:val="Separator"/>
      </w:pPr>
      <w:r>
        <w:continuationSeparator/>
      </w:r>
    </w:p>
  </w:footnote>
  <w:footnote w:type="continuationSeparator" w:id="0">
    <w:p w14:paraId="6D38B067" w14:textId="77777777" w:rsidR="00EB4938" w:rsidRDefault="00EB4938" w:rsidP="000D04E6">
      <w:pPr>
        <w:pStyle w:val="Separator"/>
      </w:pPr>
      <w:r>
        <w:continuationSeparator/>
      </w:r>
    </w:p>
  </w:footnote>
  <w:footnote w:type="continuationNotice" w:id="1">
    <w:p w14:paraId="17319646" w14:textId="77777777" w:rsidR="00EB4938" w:rsidRDefault="00EB4938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CCD43" w14:textId="77777777" w:rsidR="00F9062B" w:rsidRDefault="00F9062B" w:rsidP="0049486C">
    <w:pPr>
      <w:pStyle w:val="Nagwek"/>
      <w:spacing w:line="276" w:lineRule="auto"/>
      <w:jc w:val="right"/>
    </w:pPr>
    <w:r>
      <w:rPr>
        <w:noProof/>
        <w:color w:val="2A5384"/>
        <w:sz w:val="22"/>
        <w:szCs w:val="22"/>
      </w:rPr>
      <w:drawing>
        <wp:anchor distT="0" distB="0" distL="114300" distR="114300" simplePos="0" relativeHeight="251659264" behindDoc="0" locked="0" layoutInCell="1" allowOverlap="1" wp14:anchorId="0B04DC97" wp14:editId="548F3AEF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1755842" cy="390949"/>
          <wp:effectExtent l="0" t="0" r="0" b="3175"/>
          <wp:wrapNone/>
          <wp:docPr id="1957208364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9459597" name="Grafika 549459597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842" cy="39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938">
      <w:tab/>
    </w:r>
    <w:r w:rsidR="00EB4938">
      <w:tab/>
    </w:r>
  </w:p>
  <w:p w14:paraId="44B1A7BC" w14:textId="77777777" w:rsidR="00F9062B" w:rsidRDefault="00F9062B" w:rsidP="0049486C">
    <w:pPr>
      <w:pStyle w:val="Nagwek"/>
      <w:spacing w:line="276" w:lineRule="auto"/>
      <w:jc w:val="right"/>
    </w:pPr>
  </w:p>
  <w:p w14:paraId="3DCFFDFA" w14:textId="77777777" w:rsidR="00F9062B" w:rsidRDefault="00F9062B" w:rsidP="0049486C">
    <w:pPr>
      <w:pStyle w:val="Nagwek"/>
      <w:spacing w:line="276" w:lineRule="auto"/>
      <w:jc w:val="right"/>
    </w:pPr>
  </w:p>
  <w:p w14:paraId="0BCCBBA1" w14:textId="1E78BC77" w:rsidR="00EB4938" w:rsidRPr="00F9062B" w:rsidRDefault="00EB4938" w:rsidP="0049486C">
    <w:pPr>
      <w:pStyle w:val="Nagwek"/>
      <w:spacing w:line="276" w:lineRule="auto"/>
      <w:jc w:val="right"/>
      <w:rPr>
        <w:rFonts w:ascii="Aptos" w:hAnsi="Aptos" w:cs="Times New Roman"/>
        <w:iCs/>
        <w:sz w:val="22"/>
        <w:szCs w:val="22"/>
      </w:rPr>
    </w:pPr>
    <w:r w:rsidRPr="00F9062B">
      <w:rPr>
        <w:rFonts w:ascii="Aptos" w:hAnsi="Aptos" w:cs="Times New Roman"/>
        <w:iCs/>
        <w:sz w:val="22"/>
        <w:szCs w:val="22"/>
      </w:rPr>
      <w:t xml:space="preserve">Załącznik nr </w:t>
    </w:r>
    <w:r w:rsidR="00416FBF">
      <w:rPr>
        <w:rFonts w:ascii="Aptos" w:hAnsi="Aptos" w:cs="Times New Roman"/>
        <w:iCs/>
        <w:sz w:val="22"/>
        <w:szCs w:val="22"/>
      </w:rPr>
      <w:t>5</w:t>
    </w:r>
    <w:r w:rsidRPr="00F9062B">
      <w:rPr>
        <w:rFonts w:ascii="Aptos" w:hAnsi="Aptos" w:cs="Times New Roman"/>
        <w:iCs/>
        <w:sz w:val="22"/>
        <w:szCs w:val="22"/>
      </w:rPr>
      <w:t xml:space="preserve"> do SWZ</w:t>
    </w:r>
  </w:p>
  <w:p w14:paraId="6B1723A6" w14:textId="21CCC63B" w:rsidR="00EB4938" w:rsidRPr="00F9062B" w:rsidRDefault="00EB4938" w:rsidP="0049486C">
    <w:pPr>
      <w:spacing w:after="0"/>
      <w:jc w:val="right"/>
      <w:rPr>
        <w:rFonts w:ascii="Aptos" w:hAnsi="Aptos" w:cs="Times New Roman"/>
        <w:i/>
        <w:sz w:val="22"/>
        <w:szCs w:val="22"/>
      </w:rPr>
    </w:pPr>
    <w:r w:rsidRPr="00F9062B">
      <w:rPr>
        <w:rFonts w:ascii="Aptos" w:hAnsi="Aptos" w:cs="Times New Roman"/>
        <w:i/>
        <w:sz w:val="22"/>
        <w:szCs w:val="22"/>
      </w:rPr>
      <w:t xml:space="preserve">numer postępowania </w:t>
    </w:r>
    <w:r w:rsidR="0016024D" w:rsidRPr="00F9062B">
      <w:rPr>
        <w:rFonts w:ascii="Aptos" w:hAnsi="Aptos" w:cs="Times New Roman"/>
        <w:i/>
        <w:sz w:val="22"/>
        <w:szCs w:val="22"/>
      </w:rPr>
      <w:t>BZP</w:t>
    </w:r>
    <w:r w:rsidRPr="00F9062B">
      <w:rPr>
        <w:rFonts w:ascii="Aptos" w:hAnsi="Aptos" w:cs="Times New Roman"/>
        <w:i/>
        <w:sz w:val="22"/>
        <w:szCs w:val="22"/>
      </w:rPr>
      <w:t>/ZP/</w:t>
    </w:r>
    <w:r w:rsidR="0036547C">
      <w:rPr>
        <w:rFonts w:ascii="Aptos" w:hAnsi="Aptos" w:cs="Times New Roman"/>
        <w:i/>
        <w:sz w:val="22"/>
        <w:szCs w:val="22"/>
      </w:rPr>
      <w:t>16</w:t>
    </w:r>
    <w:r w:rsidRPr="00F9062B">
      <w:rPr>
        <w:rFonts w:ascii="Aptos" w:hAnsi="Aptos" w:cs="Times New Roman"/>
        <w:i/>
        <w:sz w:val="22"/>
        <w:szCs w:val="22"/>
      </w:rPr>
      <w:t>/202</w:t>
    </w:r>
    <w:r w:rsidR="007B55EB" w:rsidRPr="00F9062B">
      <w:rPr>
        <w:rFonts w:ascii="Aptos" w:hAnsi="Aptos" w:cs="Times New Roman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80B1E97"/>
    <w:multiLevelType w:val="multilevel"/>
    <w:tmpl w:val="A6AA4F54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3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B95EDD"/>
    <w:multiLevelType w:val="hybridMultilevel"/>
    <w:tmpl w:val="8498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8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3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70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0A59B5"/>
    <w:multiLevelType w:val="multilevel"/>
    <w:tmpl w:val="31364C70"/>
    <w:numStyleLink w:val="NBPpunktoryobrazkowe"/>
  </w:abstractNum>
  <w:abstractNum w:abstractNumId="73" w15:restartNumberingAfterBreak="0">
    <w:nsid w:val="623C614B"/>
    <w:multiLevelType w:val="hybridMultilevel"/>
    <w:tmpl w:val="599AC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5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9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80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 w16cid:durableId="1323506958">
    <w:abstractNumId w:val="62"/>
  </w:num>
  <w:num w:numId="2" w16cid:durableId="1441029577">
    <w:abstractNumId w:val="45"/>
  </w:num>
  <w:num w:numId="3" w16cid:durableId="531111250">
    <w:abstractNumId w:val="11"/>
  </w:num>
  <w:num w:numId="4" w16cid:durableId="682051793">
    <w:abstractNumId w:val="1"/>
  </w:num>
  <w:num w:numId="5" w16cid:durableId="1541239700">
    <w:abstractNumId w:val="0"/>
  </w:num>
  <w:num w:numId="6" w16cid:durableId="206727418">
    <w:abstractNumId w:val="72"/>
  </w:num>
  <w:num w:numId="7" w16cid:durableId="325279232">
    <w:abstractNumId w:val="57"/>
  </w:num>
  <w:num w:numId="8" w16cid:durableId="1619873982">
    <w:abstractNumId w:val="79"/>
  </w:num>
  <w:num w:numId="9" w16cid:durableId="821965432">
    <w:abstractNumId w:val="52"/>
  </w:num>
  <w:num w:numId="10" w16cid:durableId="52582313">
    <w:abstractNumId w:val="6"/>
  </w:num>
  <w:num w:numId="11" w16cid:durableId="2073843700">
    <w:abstractNumId w:val="7"/>
  </w:num>
  <w:num w:numId="12" w16cid:durableId="936837822">
    <w:abstractNumId w:val="9"/>
  </w:num>
  <w:num w:numId="13" w16cid:durableId="1386291235">
    <w:abstractNumId w:val="40"/>
  </w:num>
  <w:num w:numId="14" w16cid:durableId="2142919653">
    <w:abstractNumId w:val="84"/>
  </w:num>
  <w:num w:numId="15" w16cid:durableId="1492453023">
    <w:abstractNumId w:val="10"/>
  </w:num>
  <w:num w:numId="16" w16cid:durableId="391782055">
    <w:abstractNumId w:val="28"/>
  </w:num>
  <w:num w:numId="17" w16cid:durableId="943150303">
    <w:abstractNumId w:val="65"/>
  </w:num>
  <w:num w:numId="18" w16cid:durableId="520239670">
    <w:abstractNumId w:val="53"/>
  </w:num>
  <w:num w:numId="19" w16cid:durableId="1588033562">
    <w:abstractNumId w:val="70"/>
  </w:num>
  <w:num w:numId="20" w16cid:durableId="31619813">
    <w:abstractNumId w:val="39"/>
  </w:num>
  <w:num w:numId="21" w16cid:durableId="248005121">
    <w:abstractNumId w:val="18"/>
  </w:num>
  <w:num w:numId="22" w16cid:durableId="1361276057">
    <w:abstractNumId w:val="63"/>
  </w:num>
  <w:num w:numId="23" w16cid:durableId="468281876">
    <w:abstractNumId w:val="15"/>
  </w:num>
  <w:num w:numId="24" w16cid:durableId="1485733623">
    <w:abstractNumId w:val="3"/>
  </w:num>
  <w:num w:numId="25" w16cid:durableId="524365456">
    <w:abstractNumId w:val="27"/>
  </w:num>
  <w:num w:numId="26" w16cid:durableId="1571306132">
    <w:abstractNumId w:val="50"/>
  </w:num>
  <w:num w:numId="27" w16cid:durableId="1266185562">
    <w:abstractNumId w:val="48"/>
  </w:num>
  <w:num w:numId="28" w16cid:durableId="576748885">
    <w:abstractNumId w:val="32"/>
  </w:num>
  <w:num w:numId="29" w16cid:durableId="1419326821">
    <w:abstractNumId w:val="66"/>
  </w:num>
  <w:num w:numId="30" w16cid:durableId="622004881">
    <w:abstractNumId w:val="54"/>
  </w:num>
  <w:num w:numId="31" w16cid:durableId="440488678">
    <w:abstractNumId w:val="75"/>
  </w:num>
  <w:num w:numId="32" w16cid:durableId="1611930928">
    <w:abstractNumId w:val="81"/>
  </w:num>
  <w:num w:numId="33" w16cid:durableId="20926920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20192225">
    <w:abstractNumId w:val="24"/>
  </w:num>
  <w:num w:numId="35" w16cid:durableId="7916305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5906841">
    <w:abstractNumId w:val="38"/>
  </w:num>
  <w:num w:numId="37" w16cid:durableId="1590652991">
    <w:abstractNumId w:val="31"/>
  </w:num>
  <w:num w:numId="38" w16cid:durableId="1496142463">
    <w:abstractNumId w:val="78"/>
  </w:num>
  <w:num w:numId="39" w16cid:durableId="1766730184">
    <w:abstractNumId w:val="21"/>
  </w:num>
  <w:num w:numId="40" w16cid:durableId="1263685499">
    <w:abstractNumId w:val="68"/>
  </w:num>
  <w:num w:numId="41" w16cid:durableId="25836283">
    <w:abstractNumId w:val="37"/>
  </w:num>
  <w:num w:numId="42" w16cid:durableId="907543354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56176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55944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658585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253048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071127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4198728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520932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51531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439089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1425650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34916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399637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3594725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16512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57719793">
    <w:abstractNumId w:val="34"/>
  </w:num>
  <w:num w:numId="58" w16cid:durableId="51985198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20514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106805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92742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308323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282482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849990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72117485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6904277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2868898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649581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15627143">
    <w:abstractNumId w:val="5"/>
  </w:num>
  <w:num w:numId="70" w16cid:durableId="1050616734">
    <w:abstractNumId w:val="83"/>
  </w:num>
  <w:num w:numId="71" w16cid:durableId="2099011940">
    <w:abstractNumId w:val="80"/>
  </w:num>
  <w:num w:numId="72" w16cid:durableId="593513526">
    <w:abstractNumId w:val="22"/>
  </w:num>
  <w:num w:numId="73" w16cid:durableId="1284310412">
    <w:abstractNumId w:val="35"/>
  </w:num>
  <w:num w:numId="74" w16cid:durableId="1453330193">
    <w:abstractNumId w:val="29"/>
  </w:num>
  <w:num w:numId="75" w16cid:durableId="872310420">
    <w:abstractNumId w:val="42"/>
  </w:num>
  <w:num w:numId="76" w16cid:durableId="504593363">
    <w:abstractNumId w:val="59"/>
  </w:num>
  <w:num w:numId="77" w16cid:durableId="2003921416">
    <w:abstractNumId w:val="4"/>
  </w:num>
  <w:num w:numId="78" w16cid:durableId="484317801">
    <w:abstractNumId w:val="82"/>
  </w:num>
  <w:num w:numId="79" w16cid:durableId="730156898">
    <w:abstractNumId w:val="26"/>
  </w:num>
  <w:num w:numId="80" w16cid:durableId="1944218954">
    <w:abstractNumId w:val="51"/>
  </w:num>
  <w:num w:numId="81" w16cid:durableId="2095856098">
    <w:abstractNumId w:val="74"/>
  </w:num>
  <w:num w:numId="82" w16cid:durableId="356128321">
    <w:abstractNumId w:val="69"/>
  </w:num>
  <w:num w:numId="83" w16cid:durableId="176777827">
    <w:abstractNumId w:val="77"/>
  </w:num>
  <w:num w:numId="84" w16cid:durableId="46690041">
    <w:abstractNumId w:val="71"/>
  </w:num>
  <w:num w:numId="85" w16cid:durableId="1003703525">
    <w:abstractNumId w:val="61"/>
  </w:num>
  <w:num w:numId="86" w16cid:durableId="1946034374">
    <w:abstractNumId w:val="41"/>
  </w:num>
  <w:num w:numId="87" w16cid:durableId="301152954">
    <w:abstractNumId w:val="73"/>
  </w:num>
  <w:num w:numId="88" w16cid:durableId="662700311">
    <w:abstractNumId w:val="55"/>
  </w:num>
  <w:num w:numId="89" w16cid:durableId="955719642">
    <w:abstractNumId w:val="4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2437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5C"/>
    <w:rsid w:val="00003660"/>
    <w:rsid w:val="00003FDD"/>
    <w:rsid w:val="000041D0"/>
    <w:rsid w:val="00006606"/>
    <w:rsid w:val="00006E66"/>
    <w:rsid w:val="0001435C"/>
    <w:rsid w:val="0001482B"/>
    <w:rsid w:val="0001519A"/>
    <w:rsid w:val="000151BD"/>
    <w:rsid w:val="00015D14"/>
    <w:rsid w:val="00016F7A"/>
    <w:rsid w:val="00020AA8"/>
    <w:rsid w:val="0002390D"/>
    <w:rsid w:val="0002503E"/>
    <w:rsid w:val="000259B0"/>
    <w:rsid w:val="00025D12"/>
    <w:rsid w:val="000279DD"/>
    <w:rsid w:val="00033579"/>
    <w:rsid w:val="00033F4B"/>
    <w:rsid w:val="0003485E"/>
    <w:rsid w:val="00035079"/>
    <w:rsid w:val="00035DC6"/>
    <w:rsid w:val="00037C4D"/>
    <w:rsid w:val="000414FC"/>
    <w:rsid w:val="00042171"/>
    <w:rsid w:val="000443D1"/>
    <w:rsid w:val="000462C5"/>
    <w:rsid w:val="00047D92"/>
    <w:rsid w:val="00047DFA"/>
    <w:rsid w:val="000543AB"/>
    <w:rsid w:val="000566FE"/>
    <w:rsid w:val="00056A86"/>
    <w:rsid w:val="00064ED3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9052E"/>
    <w:rsid w:val="000944B1"/>
    <w:rsid w:val="00094C7E"/>
    <w:rsid w:val="0009532C"/>
    <w:rsid w:val="00095397"/>
    <w:rsid w:val="00096550"/>
    <w:rsid w:val="00096732"/>
    <w:rsid w:val="000979DC"/>
    <w:rsid w:val="000A15C1"/>
    <w:rsid w:val="000A305A"/>
    <w:rsid w:val="000A37EF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49D8"/>
    <w:rsid w:val="000E61AF"/>
    <w:rsid w:val="000E6F80"/>
    <w:rsid w:val="000E72FC"/>
    <w:rsid w:val="000E7DFD"/>
    <w:rsid w:val="000F4975"/>
    <w:rsid w:val="000F6587"/>
    <w:rsid w:val="000F692D"/>
    <w:rsid w:val="000F6B0C"/>
    <w:rsid w:val="001000CE"/>
    <w:rsid w:val="00103924"/>
    <w:rsid w:val="00107633"/>
    <w:rsid w:val="00111784"/>
    <w:rsid w:val="00113445"/>
    <w:rsid w:val="00113789"/>
    <w:rsid w:val="00114434"/>
    <w:rsid w:val="00115EAB"/>
    <w:rsid w:val="00116AB0"/>
    <w:rsid w:val="00117436"/>
    <w:rsid w:val="00122B6E"/>
    <w:rsid w:val="001257A5"/>
    <w:rsid w:val="0012663A"/>
    <w:rsid w:val="001266AE"/>
    <w:rsid w:val="001268B2"/>
    <w:rsid w:val="0013200B"/>
    <w:rsid w:val="001333E6"/>
    <w:rsid w:val="001352AA"/>
    <w:rsid w:val="001406C3"/>
    <w:rsid w:val="00140832"/>
    <w:rsid w:val="00141100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064"/>
    <w:rsid w:val="001544E5"/>
    <w:rsid w:val="001564F9"/>
    <w:rsid w:val="0016024D"/>
    <w:rsid w:val="0016137F"/>
    <w:rsid w:val="001636B0"/>
    <w:rsid w:val="0016437E"/>
    <w:rsid w:val="00171497"/>
    <w:rsid w:val="0017354C"/>
    <w:rsid w:val="00173A2D"/>
    <w:rsid w:val="00174630"/>
    <w:rsid w:val="001810EE"/>
    <w:rsid w:val="00185986"/>
    <w:rsid w:val="00185E6B"/>
    <w:rsid w:val="00187DD1"/>
    <w:rsid w:val="00194377"/>
    <w:rsid w:val="001969C8"/>
    <w:rsid w:val="00196FE6"/>
    <w:rsid w:val="001A0128"/>
    <w:rsid w:val="001A16B4"/>
    <w:rsid w:val="001A4DC5"/>
    <w:rsid w:val="001A7059"/>
    <w:rsid w:val="001A70F9"/>
    <w:rsid w:val="001A7534"/>
    <w:rsid w:val="001A7CE1"/>
    <w:rsid w:val="001A7EA8"/>
    <w:rsid w:val="001B1EA3"/>
    <w:rsid w:val="001B2C55"/>
    <w:rsid w:val="001B2E29"/>
    <w:rsid w:val="001B372A"/>
    <w:rsid w:val="001B3A83"/>
    <w:rsid w:val="001B5FE2"/>
    <w:rsid w:val="001C2EA7"/>
    <w:rsid w:val="001C335F"/>
    <w:rsid w:val="001C4785"/>
    <w:rsid w:val="001C4B60"/>
    <w:rsid w:val="001C6D13"/>
    <w:rsid w:val="001D3E2D"/>
    <w:rsid w:val="001D40D5"/>
    <w:rsid w:val="001D54DF"/>
    <w:rsid w:val="001D6C0F"/>
    <w:rsid w:val="001E042D"/>
    <w:rsid w:val="001E0DDF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59FF"/>
    <w:rsid w:val="001F7EB6"/>
    <w:rsid w:val="00207FB2"/>
    <w:rsid w:val="00211191"/>
    <w:rsid w:val="002141F3"/>
    <w:rsid w:val="0021660E"/>
    <w:rsid w:val="00221205"/>
    <w:rsid w:val="0022511F"/>
    <w:rsid w:val="0022562D"/>
    <w:rsid w:val="002273B0"/>
    <w:rsid w:val="00227760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5A39"/>
    <w:rsid w:val="00263A6B"/>
    <w:rsid w:val="00270B7F"/>
    <w:rsid w:val="00272355"/>
    <w:rsid w:val="0027395F"/>
    <w:rsid w:val="002750E6"/>
    <w:rsid w:val="002818A8"/>
    <w:rsid w:val="00281DE9"/>
    <w:rsid w:val="0028257E"/>
    <w:rsid w:val="0028529F"/>
    <w:rsid w:val="002873C7"/>
    <w:rsid w:val="00287877"/>
    <w:rsid w:val="00290E68"/>
    <w:rsid w:val="00292877"/>
    <w:rsid w:val="00292F29"/>
    <w:rsid w:val="00293A29"/>
    <w:rsid w:val="00297097"/>
    <w:rsid w:val="00297840"/>
    <w:rsid w:val="002A0B77"/>
    <w:rsid w:val="002A0B86"/>
    <w:rsid w:val="002A1113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3C3C"/>
    <w:rsid w:val="002D58E3"/>
    <w:rsid w:val="002D5EA8"/>
    <w:rsid w:val="002D7005"/>
    <w:rsid w:val="002D70C9"/>
    <w:rsid w:val="002D7406"/>
    <w:rsid w:val="002E4057"/>
    <w:rsid w:val="002E43F8"/>
    <w:rsid w:val="002F00FA"/>
    <w:rsid w:val="002F0696"/>
    <w:rsid w:val="002F07E1"/>
    <w:rsid w:val="002F0FEC"/>
    <w:rsid w:val="002F1FD3"/>
    <w:rsid w:val="0030482B"/>
    <w:rsid w:val="00305DD0"/>
    <w:rsid w:val="00305FA8"/>
    <w:rsid w:val="00310BB0"/>
    <w:rsid w:val="00312C17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3686A"/>
    <w:rsid w:val="00341E98"/>
    <w:rsid w:val="00343328"/>
    <w:rsid w:val="003449E9"/>
    <w:rsid w:val="003466F2"/>
    <w:rsid w:val="003479AC"/>
    <w:rsid w:val="00350152"/>
    <w:rsid w:val="0035187E"/>
    <w:rsid w:val="003536AA"/>
    <w:rsid w:val="003567DF"/>
    <w:rsid w:val="00361FB8"/>
    <w:rsid w:val="00363FFC"/>
    <w:rsid w:val="00364EF5"/>
    <w:rsid w:val="0036547C"/>
    <w:rsid w:val="00365836"/>
    <w:rsid w:val="0037179B"/>
    <w:rsid w:val="003729CE"/>
    <w:rsid w:val="00374F53"/>
    <w:rsid w:val="00380248"/>
    <w:rsid w:val="003836A9"/>
    <w:rsid w:val="00386690"/>
    <w:rsid w:val="0039329F"/>
    <w:rsid w:val="00394D5B"/>
    <w:rsid w:val="00395D78"/>
    <w:rsid w:val="00397104"/>
    <w:rsid w:val="003A1FA6"/>
    <w:rsid w:val="003A2929"/>
    <w:rsid w:val="003A3502"/>
    <w:rsid w:val="003A4AF9"/>
    <w:rsid w:val="003A4D2B"/>
    <w:rsid w:val="003A5A3D"/>
    <w:rsid w:val="003A69C8"/>
    <w:rsid w:val="003A716B"/>
    <w:rsid w:val="003B1D00"/>
    <w:rsid w:val="003B1F1D"/>
    <w:rsid w:val="003B356C"/>
    <w:rsid w:val="003B6A52"/>
    <w:rsid w:val="003C3CDB"/>
    <w:rsid w:val="003C610B"/>
    <w:rsid w:val="003D34BA"/>
    <w:rsid w:val="003D588D"/>
    <w:rsid w:val="003D5EF3"/>
    <w:rsid w:val="003E365D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4B5"/>
    <w:rsid w:val="00403580"/>
    <w:rsid w:val="00403E29"/>
    <w:rsid w:val="00405309"/>
    <w:rsid w:val="0041143B"/>
    <w:rsid w:val="00412E59"/>
    <w:rsid w:val="00414CDF"/>
    <w:rsid w:val="00416FBF"/>
    <w:rsid w:val="00417B37"/>
    <w:rsid w:val="00420E21"/>
    <w:rsid w:val="00420EA4"/>
    <w:rsid w:val="00424C5A"/>
    <w:rsid w:val="00430E4E"/>
    <w:rsid w:val="0043116C"/>
    <w:rsid w:val="004328CE"/>
    <w:rsid w:val="004328D7"/>
    <w:rsid w:val="00434604"/>
    <w:rsid w:val="00436DF0"/>
    <w:rsid w:val="00437F69"/>
    <w:rsid w:val="00441ACB"/>
    <w:rsid w:val="00442C33"/>
    <w:rsid w:val="0044421F"/>
    <w:rsid w:val="00444F30"/>
    <w:rsid w:val="0044559B"/>
    <w:rsid w:val="00445E59"/>
    <w:rsid w:val="00454218"/>
    <w:rsid w:val="00454A37"/>
    <w:rsid w:val="00454E8A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26E4"/>
    <w:rsid w:val="00484F75"/>
    <w:rsid w:val="00485033"/>
    <w:rsid w:val="004859C7"/>
    <w:rsid w:val="004870A5"/>
    <w:rsid w:val="004879AC"/>
    <w:rsid w:val="00491274"/>
    <w:rsid w:val="00491D02"/>
    <w:rsid w:val="00492710"/>
    <w:rsid w:val="0049486C"/>
    <w:rsid w:val="00494DA4"/>
    <w:rsid w:val="00496DCA"/>
    <w:rsid w:val="0049718A"/>
    <w:rsid w:val="00497CDB"/>
    <w:rsid w:val="004A18D0"/>
    <w:rsid w:val="004A23A4"/>
    <w:rsid w:val="004A2636"/>
    <w:rsid w:val="004A413F"/>
    <w:rsid w:val="004A4D32"/>
    <w:rsid w:val="004A6C07"/>
    <w:rsid w:val="004B248F"/>
    <w:rsid w:val="004B6B62"/>
    <w:rsid w:val="004C010B"/>
    <w:rsid w:val="004C06E8"/>
    <w:rsid w:val="004C0B0C"/>
    <w:rsid w:val="004C1948"/>
    <w:rsid w:val="004C3355"/>
    <w:rsid w:val="004C5A60"/>
    <w:rsid w:val="004C5D96"/>
    <w:rsid w:val="004C6326"/>
    <w:rsid w:val="004D0D95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7EBB"/>
    <w:rsid w:val="00500B64"/>
    <w:rsid w:val="0050418D"/>
    <w:rsid w:val="00505823"/>
    <w:rsid w:val="00505E91"/>
    <w:rsid w:val="00507493"/>
    <w:rsid w:val="00512A36"/>
    <w:rsid w:val="00514A7D"/>
    <w:rsid w:val="00514D1F"/>
    <w:rsid w:val="00520DD8"/>
    <w:rsid w:val="00521270"/>
    <w:rsid w:val="005215CE"/>
    <w:rsid w:val="00522312"/>
    <w:rsid w:val="00523AD3"/>
    <w:rsid w:val="005272B4"/>
    <w:rsid w:val="00530A32"/>
    <w:rsid w:val="00530C3C"/>
    <w:rsid w:val="00530EC5"/>
    <w:rsid w:val="005326D7"/>
    <w:rsid w:val="00533A50"/>
    <w:rsid w:val="005368D2"/>
    <w:rsid w:val="005405E0"/>
    <w:rsid w:val="00540AC1"/>
    <w:rsid w:val="00542291"/>
    <w:rsid w:val="0054230E"/>
    <w:rsid w:val="0054241C"/>
    <w:rsid w:val="005447D1"/>
    <w:rsid w:val="0054747A"/>
    <w:rsid w:val="005474F1"/>
    <w:rsid w:val="005502DD"/>
    <w:rsid w:val="00552827"/>
    <w:rsid w:val="00553788"/>
    <w:rsid w:val="00553869"/>
    <w:rsid w:val="0055613B"/>
    <w:rsid w:val="0056005A"/>
    <w:rsid w:val="00560651"/>
    <w:rsid w:val="00562703"/>
    <w:rsid w:val="00562FA4"/>
    <w:rsid w:val="00566C73"/>
    <w:rsid w:val="0057074F"/>
    <w:rsid w:val="00571074"/>
    <w:rsid w:val="00572A8F"/>
    <w:rsid w:val="00572AB3"/>
    <w:rsid w:val="00573060"/>
    <w:rsid w:val="005741B6"/>
    <w:rsid w:val="00575644"/>
    <w:rsid w:val="00575AD3"/>
    <w:rsid w:val="00576E67"/>
    <w:rsid w:val="005800F3"/>
    <w:rsid w:val="00580376"/>
    <w:rsid w:val="005817DB"/>
    <w:rsid w:val="005853C9"/>
    <w:rsid w:val="00585A7F"/>
    <w:rsid w:val="005878AB"/>
    <w:rsid w:val="00592CFA"/>
    <w:rsid w:val="00593F5E"/>
    <w:rsid w:val="005960E2"/>
    <w:rsid w:val="00596742"/>
    <w:rsid w:val="005969FB"/>
    <w:rsid w:val="00597AD8"/>
    <w:rsid w:val="005A0D11"/>
    <w:rsid w:val="005A215B"/>
    <w:rsid w:val="005A242A"/>
    <w:rsid w:val="005A3CE1"/>
    <w:rsid w:val="005A499C"/>
    <w:rsid w:val="005A7235"/>
    <w:rsid w:val="005A79E0"/>
    <w:rsid w:val="005A7AE7"/>
    <w:rsid w:val="005B0173"/>
    <w:rsid w:val="005B3F73"/>
    <w:rsid w:val="005B55D6"/>
    <w:rsid w:val="005B5EF9"/>
    <w:rsid w:val="005B60F6"/>
    <w:rsid w:val="005C12B5"/>
    <w:rsid w:val="005C2CB1"/>
    <w:rsid w:val="005C41B8"/>
    <w:rsid w:val="005C561F"/>
    <w:rsid w:val="005C7AEB"/>
    <w:rsid w:val="005D3134"/>
    <w:rsid w:val="005D5E6C"/>
    <w:rsid w:val="005D6320"/>
    <w:rsid w:val="005E0C9B"/>
    <w:rsid w:val="005E2071"/>
    <w:rsid w:val="005E2725"/>
    <w:rsid w:val="005E3F1A"/>
    <w:rsid w:val="005E4119"/>
    <w:rsid w:val="005E4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07D34"/>
    <w:rsid w:val="00611D68"/>
    <w:rsid w:val="006134C1"/>
    <w:rsid w:val="00616B2D"/>
    <w:rsid w:val="00617DE4"/>
    <w:rsid w:val="00620429"/>
    <w:rsid w:val="00630C0B"/>
    <w:rsid w:val="00631440"/>
    <w:rsid w:val="00631CE0"/>
    <w:rsid w:val="006324C2"/>
    <w:rsid w:val="00632B2E"/>
    <w:rsid w:val="00635BB0"/>
    <w:rsid w:val="006364DF"/>
    <w:rsid w:val="00640B01"/>
    <w:rsid w:val="00640D88"/>
    <w:rsid w:val="00641C0F"/>
    <w:rsid w:val="00642B7D"/>
    <w:rsid w:val="006432E2"/>
    <w:rsid w:val="006458A2"/>
    <w:rsid w:val="006469CF"/>
    <w:rsid w:val="006501A3"/>
    <w:rsid w:val="00651DA3"/>
    <w:rsid w:val="00656E17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B2083"/>
    <w:rsid w:val="006B2927"/>
    <w:rsid w:val="006B2E14"/>
    <w:rsid w:val="006B4EC3"/>
    <w:rsid w:val="006B51BA"/>
    <w:rsid w:val="006B6AFF"/>
    <w:rsid w:val="006B6D91"/>
    <w:rsid w:val="006C2A55"/>
    <w:rsid w:val="006C37AB"/>
    <w:rsid w:val="006C3965"/>
    <w:rsid w:val="006C5E14"/>
    <w:rsid w:val="006C6A10"/>
    <w:rsid w:val="006C7F27"/>
    <w:rsid w:val="006D1C00"/>
    <w:rsid w:val="006D29B6"/>
    <w:rsid w:val="006D4418"/>
    <w:rsid w:val="006D4DBF"/>
    <w:rsid w:val="006D614D"/>
    <w:rsid w:val="006E36DF"/>
    <w:rsid w:val="006E3930"/>
    <w:rsid w:val="006E4193"/>
    <w:rsid w:val="006E6E5C"/>
    <w:rsid w:val="006F0961"/>
    <w:rsid w:val="006F14AD"/>
    <w:rsid w:val="006F17E9"/>
    <w:rsid w:val="006F23A0"/>
    <w:rsid w:val="006F2C48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3297"/>
    <w:rsid w:val="007552FF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F08"/>
    <w:rsid w:val="0077065F"/>
    <w:rsid w:val="00772432"/>
    <w:rsid w:val="007766DC"/>
    <w:rsid w:val="007800D2"/>
    <w:rsid w:val="00781DEB"/>
    <w:rsid w:val="00783205"/>
    <w:rsid w:val="0078367E"/>
    <w:rsid w:val="00787FAA"/>
    <w:rsid w:val="00794616"/>
    <w:rsid w:val="00795E9B"/>
    <w:rsid w:val="007965E1"/>
    <w:rsid w:val="007968DA"/>
    <w:rsid w:val="007A0EBB"/>
    <w:rsid w:val="007A0F1C"/>
    <w:rsid w:val="007A1077"/>
    <w:rsid w:val="007A5ED1"/>
    <w:rsid w:val="007A6BDE"/>
    <w:rsid w:val="007A7113"/>
    <w:rsid w:val="007A7AA5"/>
    <w:rsid w:val="007B03A6"/>
    <w:rsid w:val="007B09E4"/>
    <w:rsid w:val="007B0BC5"/>
    <w:rsid w:val="007B330E"/>
    <w:rsid w:val="007B3E41"/>
    <w:rsid w:val="007B55EB"/>
    <w:rsid w:val="007B6BC0"/>
    <w:rsid w:val="007C2416"/>
    <w:rsid w:val="007C2FEF"/>
    <w:rsid w:val="007C56CE"/>
    <w:rsid w:val="007C5975"/>
    <w:rsid w:val="007C6725"/>
    <w:rsid w:val="007C6F0C"/>
    <w:rsid w:val="007D1EE9"/>
    <w:rsid w:val="007D1EF1"/>
    <w:rsid w:val="007D35E0"/>
    <w:rsid w:val="007D5D51"/>
    <w:rsid w:val="007D7083"/>
    <w:rsid w:val="007E28B8"/>
    <w:rsid w:val="007E34AA"/>
    <w:rsid w:val="007E66B9"/>
    <w:rsid w:val="007E793B"/>
    <w:rsid w:val="007F04EF"/>
    <w:rsid w:val="0080018E"/>
    <w:rsid w:val="00800A24"/>
    <w:rsid w:val="0080170C"/>
    <w:rsid w:val="00802A66"/>
    <w:rsid w:val="00804E77"/>
    <w:rsid w:val="008050FF"/>
    <w:rsid w:val="00805B83"/>
    <w:rsid w:val="008112CE"/>
    <w:rsid w:val="0081751D"/>
    <w:rsid w:val="008204E1"/>
    <w:rsid w:val="0082088E"/>
    <w:rsid w:val="00821D3B"/>
    <w:rsid w:val="00822873"/>
    <w:rsid w:val="00822B0E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0DD3"/>
    <w:rsid w:val="0084735C"/>
    <w:rsid w:val="008477DD"/>
    <w:rsid w:val="0085036C"/>
    <w:rsid w:val="00851418"/>
    <w:rsid w:val="008517A9"/>
    <w:rsid w:val="00852FDA"/>
    <w:rsid w:val="008541E7"/>
    <w:rsid w:val="00857538"/>
    <w:rsid w:val="00860137"/>
    <w:rsid w:val="008614DD"/>
    <w:rsid w:val="00861723"/>
    <w:rsid w:val="00862EBD"/>
    <w:rsid w:val="008639CA"/>
    <w:rsid w:val="00864443"/>
    <w:rsid w:val="008676CD"/>
    <w:rsid w:val="00870681"/>
    <w:rsid w:val="008710DB"/>
    <w:rsid w:val="0087363C"/>
    <w:rsid w:val="00874902"/>
    <w:rsid w:val="00874A1F"/>
    <w:rsid w:val="008809A4"/>
    <w:rsid w:val="00881A20"/>
    <w:rsid w:val="00882449"/>
    <w:rsid w:val="0088647B"/>
    <w:rsid w:val="00890322"/>
    <w:rsid w:val="00897071"/>
    <w:rsid w:val="00897172"/>
    <w:rsid w:val="008971B4"/>
    <w:rsid w:val="008A0367"/>
    <w:rsid w:val="008A0A45"/>
    <w:rsid w:val="008A29FD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B5AFA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BCA"/>
    <w:rsid w:val="008F2F42"/>
    <w:rsid w:val="008F67E7"/>
    <w:rsid w:val="00901CA5"/>
    <w:rsid w:val="00911DA3"/>
    <w:rsid w:val="00912CA4"/>
    <w:rsid w:val="009142B9"/>
    <w:rsid w:val="00915E68"/>
    <w:rsid w:val="0091653D"/>
    <w:rsid w:val="00916A16"/>
    <w:rsid w:val="00917894"/>
    <w:rsid w:val="0092419F"/>
    <w:rsid w:val="00924527"/>
    <w:rsid w:val="00935CE7"/>
    <w:rsid w:val="00940B53"/>
    <w:rsid w:val="00941762"/>
    <w:rsid w:val="00941D05"/>
    <w:rsid w:val="00945CBC"/>
    <w:rsid w:val="00947374"/>
    <w:rsid w:val="0095344F"/>
    <w:rsid w:val="00953510"/>
    <w:rsid w:val="00953F95"/>
    <w:rsid w:val="00955C35"/>
    <w:rsid w:val="009562E9"/>
    <w:rsid w:val="0096275A"/>
    <w:rsid w:val="00962CD3"/>
    <w:rsid w:val="0096326E"/>
    <w:rsid w:val="009659B0"/>
    <w:rsid w:val="00965CED"/>
    <w:rsid w:val="00967B9A"/>
    <w:rsid w:val="009712FE"/>
    <w:rsid w:val="00972076"/>
    <w:rsid w:val="00975800"/>
    <w:rsid w:val="00980434"/>
    <w:rsid w:val="00985CE7"/>
    <w:rsid w:val="009869F9"/>
    <w:rsid w:val="00987E2F"/>
    <w:rsid w:val="00992264"/>
    <w:rsid w:val="00993502"/>
    <w:rsid w:val="00994777"/>
    <w:rsid w:val="00997983"/>
    <w:rsid w:val="009A5001"/>
    <w:rsid w:val="009A731F"/>
    <w:rsid w:val="009B21B0"/>
    <w:rsid w:val="009B2813"/>
    <w:rsid w:val="009B57F7"/>
    <w:rsid w:val="009B7DCC"/>
    <w:rsid w:val="009C1601"/>
    <w:rsid w:val="009C3389"/>
    <w:rsid w:val="009C3880"/>
    <w:rsid w:val="009C45D2"/>
    <w:rsid w:val="009C7285"/>
    <w:rsid w:val="009C79FA"/>
    <w:rsid w:val="009C7B98"/>
    <w:rsid w:val="009D4BB6"/>
    <w:rsid w:val="009D7750"/>
    <w:rsid w:val="009E04F1"/>
    <w:rsid w:val="009E294C"/>
    <w:rsid w:val="009E2C20"/>
    <w:rsid w:val="009E5FD7"/>
    <w:rsid w:val="009E71A8"/>
    <w:rsid w:val="009E76F1"/>
    <w:rsid w:val="009F0474"/>
    <w:rsid w:val="009F397C"/>
    <w:rsid w:val="009F472A"/>
    <w:rsid w:val="00A01A8E"/>
    <w:rsid w:val="00A039F0"/>
    <w:rsid w:val="00A065D2"/>
    <w:rsid w:val="00A06BB3"/>
    <w:rsid w:val="00A100F6"/>
    <w:rsid w:val="00A12C0D"/>
    <w:rsid w:val="00A22952"/>
    <w:rsid w:val="00A2325A"/>
    <w:rsid w:val="00A23963"/>
    <w:rsid w:val="00A24081"/>
    <w:rsid w:val="00A24642"/>
    <w:rsid w:val="00A25A9D"/>
    <w:rsid w:val="00A30646"/>
    <w:rsid w:val="00A31CA6"/>
    <w:rsid w:val="00A32422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57496"/>
    <w:rsid w:val="00A60453"/>
    <w:rsid w:val="00A606D0"/>
    <w:rsid w:val="00A607A2"/>
    <w:rsid w:val="00A642C5"/>
    <w:rsid w:val="00A67869"/>
    <w:rsid w:val="00A71849"/>
    <w:rsid w:val="00A7220C"/>
    <w:rsid w:val="00A72A76"/>
    <w:rsid w:val="00A72A7E"/>
    <w:rsid w:val="00A76DE8"/>
    <w:rsid w:val="00A80219"/>
    <w:rsid w:val="00A84CA9"/>
    <w:rsid w:val="00A86543"/>
    <w:rsid w:val="00A865A8"/>
    <w:rsid w:val="00A90704"/>
    <w:rsid w:val="00A95F05"/>
    <w:rsid w:val="00A960C4"/>
    <w:rsid w:val="00A974C2"/>
    <w:rsid w:val="00AA17DD"/>
    <w:rsid w:val="00AA3DD3"/>
    <w:rsid w:val="00AA4260"/>
    <w:rsid w:val="00AA6C76"/>
    <w:rsid w:val="00AB376B"/>
    <w:rsid w:val="00AB52F4"/>
    <w:rsid w:val="00AB703A"/>
    <w:rsid w:val="00AB740C"/>
    <w:rsid w:val="00AB758F"/>
    <w:rsid w:val="00AB77BB"/>
    <w:rsid w:val="00AC18AE"/>
    <w:rsid w:val="00AC2B44"/>
    <w:rsid w:val="00AC3ABA"/>
    <w:rsid w:val="00AC3F94"/>
    <w:rsid w:val="00AC4E52"/>
    <w:rsid w:val="00AC566B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420C"/>
    <w:rsid w:val="00B0618A"/>
    <w:rsid w:val="00B070B9"/>
    <w:rsid w:val="00B07965"/>
    <w:rsid w:val="00B102AF"/>
    <w:rsid w:val="00B10E36"/>
    <w:rsid w:val="00B128E8"/>
    <w:rsid w:val="00B12B4A"/>
    <w:rsid w:val="00B1436E"/>
    <w:rsid w:val="00B15978"/>
    <w:rsid w:val="00B1753C"/>
    <w:rsid w:val="00B1794F"/>
    <w:rsid w:val="00B17C78"/>
    <w:rsid w:val="00B20B38"/>
    <w:rsid w:val="00B213DB"/>
    <w:rsid w:val="00B22CF1"/>
    <w:rsid w:val="00B23379"/>
    <w:rsid w:val="00B23F46"/>
    <w:rsid w:val="00B24207"/>
    <w:rsid w:val="00B24E77"/>
    <w:rsid w:val="00B303A7"/>
    <w:rsid w:val="00B322F3"/>
    <w:rsid w:val="00B33575"/>
    <w:rsid w:val="00B376C7"/>
    <w:rsid w:val="00B37E97"/>
    <w:rsid w:val="00B41ABE"/>
    <w:rsid w:val="00B43415"/>
    <w:rsid w:val="00B43F51"/>
    <w:rsid w:val="00B50757"/>
    <w:rsid w:val="00B536A6"/>
    <w:rsid w:val="00B53D31"/>
    <w:rsid w:val="00B54F7D"/>
    <w:rsid w:val="00B55405"/>
    <w:rsid w:val="00B55B94"/>
    <w:rsid w:val="00B564B1"/>
    <w:rsid w:val="00B56800"/>
    <w:rsid w:val="00B618E4"/>
    <w:rsid w:val="00B6345A"/>
    <w:rsid w:val="00B636D4"/>
    <w:rsid w:val="00B642AC"/>
    <w:rsid w:val="00B642EC"/>
    <w:rsid w:val="00B64873"/>
    <w:rsid w:val="00B66113"/>
    <w:rsid w:val="00B720FB"/>
    <w:rsid w:val="00B73AC5"/>
    <w:rsid w:val="00B74BFE"/>
    <w:rsid w:val="00B75165"/>
    <w:rsid w:val="00B758EE"/>
    <w:rsid w:val="00B75AF2"/>
    <w:rsid w:val="00B76854"/>
    <w:rsid w:val="00B76CBB"/>
    <w:rsid w:val="00B76D2B"/>
    <w:rsid w:val="00B77D75"/>
    <w:rsid w:val="00B807C8"/>
    <w:rsid w:val="00B83451"/>
    <w:rsid w:val="00B864F0"/>
    <w:rsid w:val="00B8686E"/>
    <w:rsid w:val="00B917A3"/>
    <w:rsid w:val="00B9203E"/>
    <w:rsid w:val="00B93626"/>
    <w:rsid w:val="00B93659"/>
    <w:rsid w:val="00B93BF3"/>
    <w:rsid w:val="00B94844"/>
    <w:rsid w:val="00B94B38"/>
    <w:rsid w:val="00B95B5B"/>
    <w:rsid w:val="00B95F93"/>
    <w:rsid w:val="00B9618C"/>
    <w:rsid w:val="00B96BBF"/>
    <w:rsid w:val="00B974A9"/>
    <w:rsid w:val="00B97B4B"/>
    <w:rsid w:val="00BA0AC1"/>
    <w:rsid w:val="00BA19E5"/>
    <w:rsid w:val="00BA37E3"/>
    <w:rsid w:val="00BA46D9"/>
    <w:rsid w:val="00BB062C"/>
    <w:rsid w:val="00BB0A7C"/>
    <w:rsid w:val="00BB3FD0"/>
    <w:rsid w:val="00BB4962"/>
    <w:rsid w:val="00BB568F"/>
    <w:rsid w:val="00BB5D8C"/>
    <w:rsid w:val="00BB61AE"/>
    <w:rsid w:val="00BB7953"/>
    <w:rsid w:val="00BC0946"/>
    <w:rsid w:val="00BC1E3F"/>
    <w:rsid w:val="00BC22CF"/>
    <w:rsid w:val="00BC2B4D"/>
    <w:rsid w:val="00BC4FCE"/>
    <w:rsid w:val="00BC60B2"/>
    <w:rsid w:val="00BC691D"/>
    <w:rsid w:val="00BC7D6D"/>
    <w:rsid w:val="00BD14FC"/>
    <w:rsid w:val="00BD6887"/>
    <w:rsid w:val="00BE0AD2"/>
    <w:rsid w:val="00BE10EE"/>
    <w:rsid w:val="00BE1F6F"/>
    <w:rsid w:val="00BE2006"/>
    <w:rsid w:val="00BE5A51"/>
    <w:rsid w:val="00BF0C65"/>
    <w:rsid w:val="00BF0EF6"/>
    <w:rsid w:val="00BF1F03"/>
    <w:rsid w:val="00BF3DF3"/>
    <w:rsid w:val="00BF457D"/>
    <w:rsid w:val="00BF4D35"/>
    <w:rsid w:val="00C01390"/>
    <w:rsid w:val="00C0260A"/>
    <w:rsid w:val="00C061A5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843"/>
    <w:rsid w:val="00C33F75"/>
    <w:rsid w:val="00C344F9"/>
    <w:rsid w:val="00C4117F"/>
    <w:rsid w:val="00C42445"/>
    <w:rsid w:val="00C443DD"/>
    <w:rsid w:val="00C451A0"/>
    <w:rsid w:val="00C4672E"/>
    <w:rsid w:val="00C46A81"/>
    <w:rsid w:val="00C46C05"/>
    <w:rsid w:val="00C51143"/>
    <w:rsid w:val="00C52116"/>
    <w:rsid w:val="00C55B14"/>
    <w:rsid w:val="00C62934"/>
    <w:rsid w:val="00C62E42"/>
    <w:rsid w:val="00C63721"/>
    <w:rsid w:val="00C63D74"/>
    <w:rsid w:val="00C66260"/>
    <w:rsid w:val="00C704B9"/>
    <w:rsid w:val="00C721A3"/>
    <w:rsid w:val="00C72937"/>
    <w:rsid w:val="00C8047F"/>
    <w:rsid w:val="00C81149"/>
    <w:rsid w:val="00C82183"/>
    <w:rsid w:val="00C868AC"/>
    <w:rsid w:val="00C87021"/>
    <w:rsid w:val="00C877E2"/>
    <w:rsid w:val="00C92C83"/>
    <w:rsid w:val="00C942EF"/>
    <w:rsid w:val="00C94425"/>
    <w:rsid w:val="00C94DE5"/>
    <w:rsid w:val="00C9537A"/>
    <w:rsid w:val="00C95501"/>
    <w:rsid w:val="00C956E6"/>
    <w:rsid w:val="00C96E94"/>
    <w:rsid w:val="00CA095C"/>
    <w:rsid w:val="00CA372B"/>
    <w:rsid w:val="00CB24CF"/>
    <w:rsid w:val="00CB3698"/>
    <w:rsid w:val="00CB3E1C"/>
    <w:rsid w:val="00CB4B38"/>
    <w:rsid w:val="00CB4E75"/>
    <w:rsid w:val="00CB52BA"/>
    <w:rsid w:val="00CC13DF"/>
    <w:rsid w:val="00CC17AD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3973"/>
    <w:rsid w:val="00CD4811"/>
    <w:rsid w:val="00CD7C0D"/>
    <w:rsid w:val="00CE11D9"/>
    <w:rsid w:val="00CE6E5B"/>
    <w:rsid w:val="00CF1156"/>
    <w:rsid w:val="00CF20EB"/>
    <w:rsid w:val="00CF278D"/>
    <w:rsid w:val="00CF3DEC"/>
    <w:rsid w:val="00CF4F2D"/>
    <w:rsid w:val="00CF554A"/>
    <w:rsid w:val="00CF6690"/>
    <w:rsid w:val="00CF7262"/>
    <w:rsid w:val="00D02AD8"/>
    <w:rsid w:val="00D02E4C"/>
    <w:rsid w:val="00D03D7F"/>
    <w:rsid w:val="00D07B27"/>
    <w:rsid w:val="00D142DA"/>
    <w:rsid w:val="00D149B3"/>
    <w:rsid w:val="00D16476"/>
    <w:rsid w:val="00D174D0"/>
    <w:rsid w:val="00D21667"/>
    <w:rsid w:val="00D22AE3"/>
    <w:rsid w:val="00D253CB"/>
    <w:rsid w:val="00D2795C"/>
    <w:rsid w:val="00D27D3F"/>
    <w:rsid w:val="00D30716"/>
    <w:rsid w:val="00D326E0"/>
    <w:rsid w:val="00D32A22"/>
    <w:rsid w:val="00D32B94"/>
    <w:rsid w:val="00D33F31"/>
    <w:rsid w:val="00D341C1"/>
    <w:rsid w:val="00D35486"/>
    <w:rsid w:val="00D35D55"/>
    <w:rsid w:val="00D37446"/>
    <w:rsid w:val="00D4245E"/>
    <w:rsid w:val="00D44669"/>
    <w:rsid w:val="00D44A43"/>
    <w:rsid w:val="00D45502"/>
    <w:rsid w:val="00D469F8"/>
    <w:rsid w:val="00D46CF0"/>
    <w:rsid w:val="00D51DEA"/>
    <w:rsid w:val="00D52F2A"/>
    <w:rsid w:val="00D535AF"/>
    <w:rsid w:val="00D54E48"/>
    <w:rsid w:val="00D56310"/>
    <w:rsid w:val="00D572BA"/>
    <w:rsid w:val="00D60695"/>
    <w:rsid w:val="00D609D4"/>
    <w:rsid w:val="00D6165C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86CB4"/>
    <w:rsid w:val="00D92CA7"/>
    <w:rsid w:val="00D960F9"/>
    <w:rsid w:val="00D97860"/>
    <w:rsid w:val="00D97B51"/>
    <w:rsid w:val="00DA4448"/>
    <w:rsid w:val="00DA6C47"/>
    <w:rsid w:val="00DA7873"/>
    <w:rsid w:val="00DB03E1"/>
    <w:rsid w:val="00DB0D3E"/>
    <w:rsid w:val="00DB3B7D"/>
    <w:rsid w:val="00DB5B9E"/>
    <w:rsid w:val="00DB77B1"/>
    <w:rsid w:val="00DC0873"/>
    <w:rsid w:val="00DC198B"/>
    <w:rsid w:val="00DC1F4B"/>
    <w:rsid w:val="00DC746A"/>
    <w:rsid w:val="00DD125C"/>
    <w:rsid w:val="00DD5BE4"/>
    <w:rsid w:val="00DE27A0"/>
    <w:rsid w:val="00DE4C33"/>
    <w:rsid w:val="00DE72A3"/>
    <w:rsid w:val="00DE7E6C"/>
    <w:rsid w:val="00DE7F0E"/>
    <w:rsid w:val="00DF0C14"/>
    <w:rsid w:val="00DF1698"/>
    <w:rsid w:val="00DF291C"/>
    <w:rsid w:val="00DF3796"/>
    <w:rsid w:val="00DF5848"/>
    <w:rsid w:val="00DF761C"/>
    <w:rsid w:val="00E02304"/>
    <w:rsid w:val="00E02C5E"/>
    <w:rsid w:val="00E02EE8"/>
    <w:rsid w:val="00E05842"/>
    <w:rsid w:val="00E077B5"/>
    <w:rsid w:val="00E109A9"/>
    <w:rsid w:val="00E1256E"/>
    <w:rsid w:val="00E13F84"/>
    <w:rsid w:val="00E160AC"/>
    <w:rsid w:val="00E16271"/>
    <w:rsid w:val="00E21A12"/>
    <w:rsid w:val="00E23747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3DC0"/>
    <w:rsid w:val="00E4671C"/>
    <w:rsid w:val="00E46736"/>
    <w:rsid w:val="00E47445"/>
    <w:rsid w:val="00E50219"/>
    <w:rsid w:val="00E515DD"/>
    <w:rsid w:val="00E543D7"/>
    <w:rsid w:val="00E554C9"/>
    <w:rsid w:val="00E556A1"/>
    <w:rsid w:val="00E5635A"/>
    <w:rsid w:val="00E57226"/>
    <w:rsid w:val="00E5763B"/>
    <w:rsid w:val="00E60576"/>
    <w:rsid w:val="00E61E6F"/>
    <w:rsid w:val="00E628D8"/>
    <w:rsid w:val="00E64149"/>
    <w:rsid w:val="00E649FE"/>
    <w:rsid w:val="00E64F69"/>
    <w:rsid w:val="00E655C9"/>
    <w:rsid w:val="00E668D1"/>
    <w:rsid w:val="00E67D6C"/>
    <w:rsid w:val="00E73057"/>
    <w:rsid w:val="00E73A57"/>
    <w:rsid w:val="00E74005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4124"/>
    <w:rsid w:val="00EA4DA1"/>
    <w:rsid w:val="00EA4FA4"/>
    <w:rsid w:val="00EA7D70"/>
    <w:rsid w:val="00EB1EFE"/>
    <w:rsid w:val="00EB2EDB"/>
    <w:rsid w:val="00EB3EB9"/>
    <w:rsid w:val="00EB4545"/>
    <w:rsid w:val="00EB4938"/>
    <w:rsid w:val="00EB5773"/>
    <w:rsid w:val="00EB5C63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D5594"/>
    <w:rsid w:val="00ED63FC"/>
    <w:rsid w:val="00EE0563"/>
    <w:rsid w:val="00EE1102"/>
    <w:rsid w:val="00EE3236"/>
    <w:rsid w:val="00EE60AB"/>
    <w:rsid w:val="00EE667F"/>
    <w:rsid w:val="00EE7935"/>
    <w:rsid w:val="00EF1608"/>
    <w:rsid w:val="00EF532C"/>
    <w:rsid w:val="00EF61EA"/>
    <w:rsid w:val="00EF6F0A"/>
    <w:rsid w:val="00F002EC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34D0"/>
    <w:rsid w:val="00F27E27"/>
    <w:rsid w:val="00F318B7"/>
    <w:rsid w:val="00F33AF5"/>
    <w:rsid w:val="00F3511D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3080"/>
    <w:rsid w:val="00F735C8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85F8C"/>
    <w:rsid w:val="00F9062B"/>
    <w:rsid w:val="00F91134"/>
    <w:rsid w:val="00F912E8"/>
    <w:rsid w:val="00F92280"/>
    <w:rsid w:val="00F92416"/>
    <w:rsid w:val="00F927EE"/>
    <w:rsid w:val="00F95666"/>
    <w:rsid w:val="00F95B42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D1578"/>
    <w:rsid w:val="00FD193A"/>
    <w:rsid w:val="00FD22DA"/>
    <w:rsid w:val="00FD6F12"/>
    <w:rsid w:val="00FE155A"/>
    <w:rsid w:val="00FE4863"/>
    <w:rsid w:val="00FE4E97"/>
    <w:rsid w:val="00FF164A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5727B7B7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9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customStyle="1" w:styleId="Text1">
    <w:name w:val="Text 1"/>
    <w:basedOn w:val="Normalny"/>
    <w:rsid w:val="001A4DC5"/>
    <w:pPr>
      <w:spacing w:before="120" w:after="120" w:line="240" w:lineRule="auto"/>
      <w:ind w:left="850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styleId="Poprawka">
    <w:name w:val="Revision"/>
    <w:hidden/>
    <w:uiPriority w:val="99"/>
    <w:semiHidden/>
    <w:rsid w:val="00B23379"/>
    <w:pPr>
      <w:spacing w:after="0" w:line="240" w:lineRule="auto"/>
    </w:pPr>
    <w:rPr>
      <w:rFonts w:ascii="Palatino Linotype" w:hAnsi="Palatino Linotype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B662458DDCBE49B241BC647B468DE3" ma:contentTypeVersion="1" ma:contentTypeDescription="Utwórz nowy dokument." ma:contentTypeScope="" ma:versionID="be176b31ad304e49164b9d7db1413fe8">
  <xsd:schema xmlns:xsd="http://www.w3.org/2001/XMLSchema" xmlns:xs="http://www.w3.org/2001/XMLSchema" xmlns:p="http://schemas.microsoft.com/office/2006/metadata/properties" xmlns:ns2="a423bce5-7a77-48a1-aaf6-da06c710a745" targetNamespace="http://schemas.microsoft.com/office/2006/metadata/properties" ma:root="true" ma:fieldsID="73ba8bed3ce9009fa7748ccd73ab7c68" ns2:_="">
    <xsd:import namespace="a423bce5-7a77-48a1-aaf6-da06c710a74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3bce5-7a77-48a1-aaf6-da06c710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F160F-4A4D-4FD5-A6E0-626641703E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02F0A2-5562-474C-ADED-813157D92336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a423bce5-7a77-48a1-aaf6-da06c710a745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9E2F05CD-FDFD-43B2-BB45-A0B7FA76F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23bce5-7a77-48a1-aaf6-da06c710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259</TotalTime>
  <Pages>3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Makuch Agnieszka</cp:lastModifiedBy>
  <cp:revision>21</cp:revision>
  <cp:lastPrinted>2025-05-06T11:19:00Z</cp:lastPrinted>
  <dcterms:created xsi:type="dcterms:W3CDTF">2021-09-21T10:35:00Z</dcterms:created>
  <dcterms:modified xsi:type="dcterms:W3CDTF">2025-12-09T12:36:00Z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0x0101008EB662458DDCBE49B241BC647B468DE3</vt:lpwstr>
  </property>
  <property fmtid="{D5CDD505-2E9C-101B-9397-08002B2CF9AE}" pid="4" name="_dlc_DocIdItemGuid">
    <vt:lpwstr>5bdaae70-84b8-47f3-8c08-42483563595e</vt:lpwstr>
  </property>
</Properties>
</file>